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35A41" w14:textId="3C0FFCC6" w:rsidR="009C44D3" w:rsidRDefault="009C44D3" w:rsidP="009C44D3">
      <w:pPr>
        <w:jc w:val="center"/>
      </w:pPr>
    </w:p>
    <w:p w14:paraId="672A6659" w14:textId="77777777" w:rsidR="00862214" w:rsidRDefault="00862214" w:rsidP="009C44D3">
      <w:pPr>
        <w:jc w:val="center"/>
      </w:pPr>
    </w:p>
    <w:p w14:paraId="0A37501D" w14:textId="77777777" w:rsidR="00862214" w:rsidRDefault="00862214" w:rsidP="009C44D3">
      <w:pPr>
        <w:jc w:val="center"/>
      </w:pPr>
    </w:p>
    <w:p w14:paraId="5DAB6C7B" w14:textId="77777777" w:rsidR="00862214" w:rsidRDefault="00862214" w:rsidP="009C44D3">
      <w:pPr>
        <w:jc w:val="center"/>
      </w:pPr>
    </w:p>
    <w:p w14:paraId="02EB378F" w14:textId="77777777" w:rsidR="00862214" w:rsidRPr="003C5CA4" w:rsidRDefault="00853940" w:rsidP="003C5CA4">
      <w:pPr>
        <w:jc w:val="right"/>
      </w:pPr>
      <w:r w:rsidRPr="003C5CA4">
        <w:rPr>
          <w:noProof/>
        </w:rPr>
        <w:drawing>
          <wp:inline distT="0" distB="0" distL="0" distR="0" wp14:anchorId="5D1C37D2" wp14:editId="07777777">
            <wp:extent cx="2419350" cy="990600"/>
            <wp:effectExtent l="0" t="0" r="0" b="0"/>
            <wp:docPr id="1" name="Picture 1" descr="RS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990600"/>
                    </a:xfrm>
                    <a:prstGeom prst="rect">
                      <a:avLst/>
                    </a:prstGeom>
                    <a:noFill/>
                    <a:ln>
                      <a:noFill/>
                    </a:ln>
                  </pic:spPr>
                </pic:pic>
              </a:graphicData>
            </a:graphic>
          </wp:inline>
        </w:drawing>
      </w:r>
    </w:p>
    <w:p w14:paraId="6A05A809" w14:textId="77777777" w:rsidR="00862214" w:rsidRDefault="00862214" w:rsidP="009C44D3">
      <w:pPr>
        <w:jc w:val="center"/>
      </w:pPr>
    </w:p>
    <w:p w14:paraId="5A39BBE3" w14:textId="77777777" w:rsidR="009C44D3" w:rsidRDefault="009C44D3" w:rsidP="009C44D3">
      <w:pPr>
        <w:jc w:val="center"/>
      </w:pPr>
    </w:p>
    <w:p w14:paraId="41C8F396" w14:textId="77777777" w:rsidR="00234D16" w:rsidRDefault="00234D16" w:rsidP="009C44D3">
      <w:pPr>
        <w:jc w:val="center"/>
      </w:pPr>
    </w:p>
    <w:p w14:paraId="72A3D3EC" w14:textId="77777777" w:rsidR="00234D16" w:rsidRDefault="00234D16" w:rsidP="009C44D3">
      <w:pPr>
        <w:jc w:val="center"/>
      </w:pPr>
    </w:p>
    <w:p w14:paraId="0D0B940D" w14:textId="77777777" w:rsidR="00234D16" w:rsidRDefault="00234D16" w:rsidP="009C44D3">
      <w:pPr>
        <w:jc w:val="center"/>
      </w:pPr>
    </w:p>
    <w:p w14:paraId="0E27B00A" w14:textId="77777777" w:rsidR="00234D16" w:rsidRDefault="00234D16" w:rsidP="009C44D3">
      <w:pPr>
        <w:jc w:val="center"/>
      </w:pPr>
    </w:p>
    <w:p w14:paraId="60061E4C" w14:textId="77777777" w:rsidR="00234D16" w:rsidRDefault="00234D16" w:rsidP="009C44D3">
      <w:pPr>
        <w:jc w:val="center"/>
      </w:pPr>
    </w:p>
    <w:p w14:paraId="44EAFD9C" w14:textId="77777777" w:rsidR="00234D16" w:rsidRDefault="00234D16" w:rsidP="009C44D3">
      <w:pPr>
        <w:jc w:val="center"/>
      </w:pPr>
    </w:p>
    <w:p w14:paraId="4B94D5A5" w14:textId="77777777" w:rsidR="00234D16" w:rsidRDefault="00234D16" w:rsidP="009C44D3">
      <w:pPr>
        <w:jc w:val="center"/>
      </w:pPr>
    </w:p>
    <w:p w14:paraId="3DEEC669" w14:textId="77777777" w:rsidR="00234D16" w:rsidRDefault="00234D16" w:rsidP="009C44D3">
      <w:pPr>
        <w:jc w:val="center"/>
      </w:pPr>
    </w:p>
    <w:p w14:paraId="3656B9AB" w14:textId="77777777" w:rsidR="009C44D3" w:rsidRDefault="009C44D3" w:rsidP="009C44D3">
      <w:pPr>
        <w:jc w:val="center"/>
      </w:pPr>
    </w:p>
    <w:p w14:paraId="45FB0818" w14:textId="77777777" w:rsidR="009C44D3" w:rsidRPr="00733D7A" w:rsidRDefault="009C44D3" w:rsidP="009C44D3">
      <w:pPr>
        <w:jc w:val="center"/>
        <w:rPr>
          <w:rFonts w:ascii="Arial" w:hAnsi="Arial" w:cs="Arial"/>
        </w:rPr>
      </w:pPr>
    </w:p>
    <w:p w14:paraId="049F31CB" w14:textId="77777777" w:rsidR="009C44D3" w:rsidRDefault="009C44D3" w:rsidP="009C44D3">
      <w:pPr>
        <w:jc w:val="center"/>
      </w:pPr>
    </w:p>
    <w:p w14:paraId="29D6B04F" w14:textId="77777777" w:rsidR="009C44D3" w:rsidRDefault="009C44D3" w:rsidP="009C44D3">
      <w:pPr>
        <w:jc w:val="center"/>
        <w:rPr>
          <w:sz w:val="52"/>
        </w:rPr>
      </w:pPr>
      <w:r>
        <w:rPr>
          <w:sz w:val="52"/>
        </w:rPr>
        <w:t xml:space="preserve"> </w:t>
      </w:r>
    </w:p>
    <w:p w14:paraId="6B458B51" w14:textId="77777777" w:rsidR="009C44D3" w:rsidRPr="005716E4" w:rsidRDefault="41DADFFC" w:rsidP="41DADFFC">
      <w:pPr>
        <w:ind w:left="-170" w:right="-170"/>
        <w:jc w:val="center"/>
        <w:rPr>
          <w:rFonts w:ascii="Tahoma" w:eastAsia="Tahoma" w:hAnsi="Tahoma" w:cs="Tahoma"/>
          <w:sz w:val="52"/>
          <w:szCs w:val="52"/>
        </w:rPr>
      </w:pPr>
      <w:r w:rsidRPr="005716E4">
        <w:rPr>
          <w:rFonts w:ascii="Tahoma" w:eastAsia="Tahoma" w:hAnsi="Tahoma" w:cs="Tahoma"/>
          <w:sz w:val="52"/>
          <w:szCs w:val="52"/>
        </w:rPr>
        <w:t xml:space="preserve">NATIONAL POLICY on </w:t>
      </w:r>
    </w:p>
    <w:p w14:paraId="53128261" w14:textId="77777777" w:rsidR="009C44D3" w:rsidRPr="005716E4" w:rsidRDefault="009C44D3" w:rsidP="009C44D3">
      <w:pPr>
        <w:ind w:left="-170" w:right="-170"/>
        <w:jc w:val="center"/>
        <w:rPr>
          <w:rFonts w:ascii="Tahoma" w:hAnsi="Tahoma"/>
          <w:sz w:val="52"/>
        </w:rPr>
      </w:pPr>
    </w:p>
    <w:p w14:paraId="0A3778CE" w14:textId="77777777" w:rsidR="009C44D3" w:rsidRPr="005716E4" w:rsidRDefault="41DADFFC" w:rsidP="41DADFFC">
      <w:pPr>
        <w:ind w:left="-170" w:right="-170"/>
        <w:jc w:val="center"/>
        <w:rPr>
          <w:rFonts w:ascii="Tahoma" w:eastAsia="Tahoma" w:hAnsi="Tahoma" w:cs="Tahoma"/>
          <w:sz w:val="52"/>
          <w:szCs w:val="52"/>
        </w:rPr>
      </w:pPr>
      <w:r w:rsidRPr="005716E4">
        <w:rPr>
          <w:rFonts w:ascii="Tahoma" w:eastAsia="Tahoma" w:hAnsi="Tahoma" w:cs="Tahoma"/>
          <w:sz w:val="52"/>
          <w:szCs w:val="52"/>
        </w:rPr>
        <w:t>CONFIDENTIALITY and DISCLOSURE</w:t>
      </w:r>
    </w:p>
    <w:p w14:paraId="62486C05" w14:textId="77777777" w:rsidR="00733D7A" w:rsidRPr="005716E4" w:rsidRDefault="00733D7A" w:rsidP="009C44D3">
      <w:pPr>
        <w:ind w:left="-170" w:right="-170"/>
        <w:jc w:val="center"/>
        <w:rPr>
          <w:rFonts w:ascii="Tahoma" w:hAnsi="Tahoma"/>
          <w:sz w:val="52"/>
        </w:rPr>
      </w:pPr>
    </w:p>
    <w:p w14:paraId="15B9D566" w14:textId="77777777" w:rsidR="00733D7A" w:rsidRPr="005716E4" w:rsidRDefault="41DADFFC" w:rsidP="41DADFFC">
      <w:pPr>
        <w:widowControl w:val="0"/>
        <w:autoSpaceDE w:val="0"/>
        <w:autoSpaceDN w:val="0"/>
        <w:adjustRightInd w:val="0"/>
        <w:spacing w:line="400" w:lineRule="atLeast"/>
        <w:jc w:val="center"/>
        <w:rPr>
          <w:rFonts w:ascii="Arial" w:eastAsia="Arial" w:hAnsi="Arial" w:cs="Arial"/>
          <w:b/>
          <w:bCs/>
          <w:sz w:val="28"/>
          <w:szCs w:val="28"/>
        </w:rPr>
      </w:pPr>
      <w:r w:rsidRPr="005716E4">
        <w:rPr>
          <w:rFonts w:ascii="Arial" w:eastAsia="Arial" w:hAnsi="Arial" w:cs="Arial"/>
          <w:b/>
          <w:bCs/>
          <w:sz w:val="28"/>
          <w:szCs w:val="28"/>
        </w:rPr>
        <w:t>Principles and Practice Guidelines</w:t>
      </w:r>
    </w:p>
    <w:p w14:paraId="4101652C" w14:textId="77777777" w:rsidR="009C44D3" w:rsidRPr="005716E4" w:rsidRDefault="009C44D3" w:rsidP="009C44D3">
      <w:pPr>
        <w:ind w:left="-170" w:right="-170"/>
        <w:jc w:val="center"/>
        <w:rPr>
          <w:rFonts w:ascii="Tahoma" w:hAnsi="Tahoma"/>
          <w:sz w:val="52"/>
        </w:rPr>
      </w:pPr>
    </w:p>
    <w:p w14:paraId="580AE17C" w14:textId="76DD4319" w:rsidR="009C44D3" w:rsidRDefault="00F54C4B" w:rsidP="071CB2C3">
      <w:pPr>
        <w:jc w:val="center"/>
        <w:rPr>
          <w:rFonts w:ascii="Arial" w:eastAsia="Arial" w:hAnsi="Arial" w:cs="Arial"/>
          <w:sz w:val="22"/>
          <w:szCs w:val="22"/>
        </w:rPr>
      </w:pPr>
      <w:r w:rsidRPr="005716E4">
        <w:rPr>
          <w:rFonts w:ascii="Arial" w:eastAsia="Arial" w:hAnsi="Arial" w:cs="Arial"/>
          <w:sz w:val="22"/>
          <w:szCs w:val="22"/>
        </w:rPr>
        <w:t>September</w:t>
      </w:r>
      <w:r w:rsidR="00760480" w:rsidRPr="005716E4">
        <w:rPr>
          <w:rFonts w:ascii="Arial" w:eastAsia="Arial" w:hAnsi="Arial" w:cs="Arial"/>
          <w:sz w:val="22"/>
          <w:szCs w:val="22"/>
        </w:rPr>
        <w:t xml:space="preserve"> </w:t>
      </w:r>
      <w:r w:rsidR="071CB2C3" w:rsidRPr="005716E4">
        <w:rPr>
          <w:rFonts w:ascii="Arial" w:eastAsia="Arial" w:hAnsi="Arial" w:cs="Arial"/>
          <w:sz w:val="22"/>
          <w:szCs w:val="22"/>
        </w:rPr>
        <w:t>2018</w:t>
      </w:r>
    </w:p>
    <w:p w14:paraId="21640D38" w14:textId="208715B0" w:rsidR="00894090" w:rsidRPr="00894090" w:rsidRDefault="00894090" w:rsidP="071CB2C3">
      <w:pPr>
        <w:jc w:val="center"/>
        <w:rPr>
          <w:rFonts w:ascii="Arial" w:eastAsia="Arial" w:hAnsi="Arial" w:cs="Arial"/>
          <w:sz w:val="18"/>
          <w:szCs w:val="18"/>
        </w:rPr>
      </w:pPr>
      <w:r w:rsidRPr="00894090">
        <w:rPr>
          <w:rFonts w:ascii="Arial" w:eastAsia="Arial" w:hAnsi="Arial" w:cs="Arial"/>
          <w:sz w:val="18"/>
          <w:szCs w:val="18"/>
        </w:rPr>
        <w:t>(Client Privacy agreement updated Nov 2019)</w:t>
      </w:r>
    </w:p>
    <w:p w14:paraId="4B99056E" w14:textId="77777777" w:rsidR="00E242A5" w:rsidRPr="005716E4" w:rsidRDefault="00E242A5" w:rsidP="009C44D3">
      <w:pPr>
        <w:jc w:val="center"/>
        <w:rPr>
          <w:sz w:val="48"/>
        </w:rPr>
      </w:pPr>
    </w:p>
    <w:p w14:paraId="1299C43A" w14:textId="77777777" w:rsidR="00942A59" w:rsidRPr="005716E4" w:rsidRDefault="00942A59" w:rsidP="00E242A5">
      <w:pPr>
        <w:jc w:val="both"/>
        <w:rPr>
          <w:rFonts w:ascii="Arial" w:hAnsi="Arial" w:cs="Arial"/>
          <w:sz w:val="24"/>
          <w:szCs w:val="24"/>
        </w:rPr>
      </w:pPr>
    </w:p>
    <w:p w14:paraId="4DDBEF00" w14:textId="77777777" w:rsidR="00942A59" w:rsidRPr="005716E4" w:rsidRDefault="00942A59" w:rsidP="00E242A5">
      <w:pPr>
        <w:jc w:val="both"/>
        <w:rPr>
          <w:rFonts w:ascii="Arial" w:hAnsi="Arial" w:cs="Arial"/>
          <w:sz w:val="24"/>
          <w:szCs w:val="24"/>
        </w:rPr>
      </w:pPr>
    </w:p>
    <w:p w14:paraId="3461D779" w14:textId="77777777" w:rsidR="00942A59" w:rsidRPr="005716E4" w:rsidRDefault="00942A59" w:rsidP="00E242A5">
      <w:pPr>
        <w:jc w:val="both"/>
        <w:rPr>
          <w:rFonts w:ascii="Arial" w:hAnsi="Arial" w:cs="Arial"/>
          <w:sz w:val="24"/>
          <w:szCs w:val="24"/>
        </w:rPr>
      </w:pPr>
    </w:p>
    <w:p w14:paraId="3CF2D8B6" w14:textId="77777777" w:rsidR="00942A59" w:rsidRPr="005716E4" w:rsidRDefault="00942A59" w:rsidP="00E242A5">
      <w:pPr>
        <w:jc w:val="both"/>
        <w:rPr>
          <w:rFonts w:ascii="Arial" w:hAnsi="Arial" w:cs="Arial"/>
          <w:sz w:val="24"/>
          <w:szCs w:val="24"/>
        </w:rPr>
      </w:pPr>
    </w:p>
    <w:p w14:paraId="69ADC49E" w14:textId="77777777" w:rsidR="00CD0572" w:rsidRPr="005716E4" w:rsidRDefault="41DADFFC" w:rsidP="41DADFFC">
      <w:pPr>
        <w:jc w:val="both"/>
        <w:rPr>
          <w:rFonts w:ascii="Arial" w:eastAsia="Arial" w:hAnsi="Arial" w:cs="Arial"/>
          <w:sz w:val="24"/>
          <w:szCs w:val="24"/>
        </w:rPr>
      </w:pPr>
      <w:r w:rsidRPr="005716E4">
        <w:rPr>
          <w:rFonts w:ascii="Arial" w:eastAsia="Arial" w:hAnsi="Arial" w:cs="Arial"/>
          <w:sz w:val="24"/>
          <w:szCs w:val="24"/>
        </w:rPr>
        <w:t xml:space="preserve">………………………………………………………………………… </w:t>
      </w:r>
    </w:p>
    <w:p w14:paraId="0FB78278" w14:textId="77777777" w:rsidR="00CD0572" w:rsidRPr="005716E4" w:rsidRDefault="00CD0572" w:rsidP="00942A59">
      <w:pPr>
        <w:jc w:val="both"/>
        <w:rPr>
          <w:rFonts w:ascii="Arial" w:hAnsi="Arial" w:cs="Arial"/>
          <w:sz w:val="24"/>
          <w:szCs w:val="24"/>
        </w:rPr>
      </w:pPr>
    </w:p>
    <w:p w14:paraId="76C55C92" w14:textId="37394FEA" w:rsidR="00E242A5" w:rsidRPr="005716E4" w:rsidRDefault="00F54C4B" w:rsidP="41DADFFC">
      <w:pPr>
        <w:jc w:val="both"/>
        <w:rPr>
          <w:rFonts w:ascii="Arial" w:eastAsia="Arial" w:hAnsi="Arial" w:cs="Arial"/>
          <w:sz w:val="24"/>
          <w:szCs w:val="24"/>
        </w:rPr>
      </w:pPr>
      <w:r w:rsidRPr="005716E4">
        <w:rPr>
          <w:rFonts w:ascii="Arial" w:eastAsia="Arial" w:hAnsi="Arial" w:cs="Arial"/>
          <w:sz w:val="24"/>
          <w:szCs w:val="24"/>
        </w:rPr>
        <w:t>is a M</w:t>
      </w:r>
      <w:r w:rsidR="41DADFFC" w:rsidRPr="005716E4">
        <w:rPr>
          <w:rFonts w:ascii="Arial" w:eastAsia="Arial" w:hAnsi="Arial" w:cs="Arial"/>
          <w:sz w:val="24"/>
          <w:szCs w:val="24"/>
        </w:rPr>
        <w:t>ember of Relationships Scotland</w:t>
      </w:r>
    </w:p>
    <w:p w14:paraId="1FC39945" w14:textId="77777777" w:rsidR="009C44D3" w:rsidRPr="005716E4" w:rsidRDefault="009C44D3" w:rsidP="009C44D3">
      <w:pPr>
        <w:jc w:val="center"/>
      </w:pPr>
    </w:p>
    <w:p w14:paraId="0562CB0E" w14:textId="77777777" w:rsidR="009C44D3" w:rsidRPr="005716E4" w:rsidRDefault="009C44D3" w:rsidP="009C44D3">
      <w:pPr>
        <w:jc w:val="center"/>
      </w:pPr>
    </w:p>
    <w:p w14:paraId="34CE0A41" w14:textId="77777777" w:rsidR="009C44D3" w:rsidRPr="005716E4" w:rsidRDefault="009C44D3" w:rsidP="009C44D3">
      <w:pPr>
        <w:jc w:val="center"/>
      </w:pPr>
    </w:p>
    <w:p w14:paraId="62EBF3C5" w14:textId="77777777" w:rsidR="009C44D3" w:rsidRPr="005716E4" w:rsidRDefault="009C44D3" w:rsidP="009C44D3">
      <w:pPr>
        <w:pStyle w:val="Heading1"/>
        <w:ind w:left="567" w:right="567"/>
        <w:jc w:val="both"/>
        <w:rPr>
          <w:rFonts w:ascii="Antique Olive" w:hAnsi="Antique Olive"/>
        </w:rPr>
      </w:pPr>
    </w:p>
    <w:p w14:paraId="6D98A12B" w14:textId="77777777" w:rsidR="00D14F97" w:rsidRPr="005716E4" w:rsidRDefault="00D14F97" w:rsidP="00D14F97">
      <w:pPr>
        <w:rPr>
          <w:b/>
          <w:sz w:val="36"/>
        </w:rPr>
        <w:sectPr w:rsidR="00D14F97" w:rsidRPr="005716E4" w:rsidSect="004A4AB8">
          <w:footerReference w:type="default" r:id="rId12"/>
          <w:pgSz w:w="11906" w:h="16838"/>
          <w:pgMar w:top="851" w:right="1797" w:bottom="1440" w:left="1797" w:header="720" w:footer="720" w:gutter="0"/>
          <w:cols w:space="720"/>
          <w:titlePg/>
        </w:sectPr>
      </w:pPr>
    </w:p>
    <w:p w14:paraId="110FFD37" w14:textId="4EF5FE86" w:rsidR="00234D16" w:rsidRPr="005716E4" w:rsidRDefault="003274F8" w:rsidP="0012509F">
      <w:pPr>
        <w:pStyle w:val="Heading2"/>
        <w:spacing w:line="400" w:lineRule="atLeast"/>
        <w:jc w:val="both"/>
        <w:rPr>
          <w:i w:val="0"/>
          <w:iCs w:val="0"/>
          <w:sz w:val="24"/>
          <w:szCs w:val="24"/>
        </w:rPr>
      </w:pPr>
      <w:r w:rsidRPr="005716E4">
        <w:rPr>
          <w:i w:val="0"/>
          <w:iCs w:val="0"/>
          <w:sz w:val="24"/>
          <w:szCs w:val="24"/>
        </w:rPr>
        <w:lastRenderedPageBreak/>
        <w:t>Table of Contents</w:t>
      </w:r>
      <w:r w:rsidR="00F8188F" w:rsidRPr="005716E4">
        <w:rPr>
          <w:i w:val="0"/>
          <w:sz w:val="24"/>
        </w:rPr>
        <w:tab/>
      </w:r>
      <w:r w:rsidR="0012509F" w:rsidRPr="005716E4">
        <w:rPr>
          <w:i w:val="0"/>
          <w:sz w:val="24"/>
        </w:rPr>
        <w:t xml:space="preserve">                    </w:t>
      </w:r>
      <w:r w:rsidR="00F8188F" w:rsidRPr="005716E4">
        <w:rPr>
          <w:i w:val="0"/>
          <w:sz w:val="24"/>
        </w:rPr>
        <w:tab/>
      </w:r>
      <w:r w:rsidR="00F8188F" w:rsidRPr="005716E4">
        <w:rPr>
          <w:i w:val="0"/>
          <w:sz w:val="24"/>
        </w:rPr>
        <w:tab/>
      </w:r>
      <w:r w:rsidR="0012509F" w:rsidRPr="005716E4">
        <w:rPr>
          <w:i w:val="0"/>
          <w:sz w:val="24"/>
        </w:rPr>
        <w:t xml:space="preserve">                                                 </w:t>
      </w:r>
      <w:r w:rsidR="0012509F" w:rsidRPr="005716E4">
        <w:rPr>
          <w:i w:val="0"/>
          <w:iCs w:val="0"/>
          <w:sz w:val="24"/>
          <w:szCs w:val="24"/>
        </w:rPr>
        <w:t>Page</w:t>
      </w:r>
      <w:r w:rsidR="00F8188F" w:rsidRPr="005716E4">
        <w:rPr>
          <w:i w:val="0"/>
          <w:sz w:val="24"/>
        </w:rPr>
        <w:tab/>
      </w:r>
      <w:r w:rsidR="00F8188F" w:rsidRPr="005716E4">
        <w:rPr>
          <w:i w:val="0"/>
          <w:sz w:val="24"/>
        </w:rPr>
        <w:tab/>
      </w:r>
      <w:r w:rsidR="00F8188F" w:rsidRPr="005716E4">
        <w:rPr>
          <w:i w:val="0"/>
          <w:sz w:val="24"/>
        </w:rPr>
        <w:tab/>
      </w:r>
      <w:r w:rsidR="00F8188F" w:rsidRPr="005716E4">
        <w:rPr>
          <w:i w:val="0"/>
          <w:sz w:val="24"/>
        </w:rPr>
        <w:tab/>
      </w:r>
      <w:r w:rsidR="00F8188F" w:rsidRPr="005716E4">
        <w:rPr>
          <w:i w:val="0"/>
          <w:sz w:val="24"/>
        </w:rPr>
        <w:tab/>
      </w:r>
      <w:r w:rsidR="00F8188F" w:rsidRPr="005716E4">
        <w:rPr>
          <w:i w:val="0"/>
          <w:iCs w:val="0"/>
          <w:sz w:val="24"/>
          <w:szCs w:val="24"/>
        </w:rPr>
        <w:t xml:space="preserve">                                               </w:t>
      </w:r>
      <w:r w:rsidR="0012509F" w:rsidRPr="005716E4">
        <w:rPr>
          <w:i w:val="0"/>
          <w:iCs w:val="0"/>
          <w:sz w:val="24"/>
          <w:szCs w:val="24"/>
        </w:rPr>
        <w:t xml:space="preserve">                         </w:t>
      </w:r>
    </w:p>
    <w:p w14:paraId="37F83C1F" w14:textId="30E4F24F" w:rsidR="003274F8" w:rsidRPr="005716E4" w:rsidRDefault="003274F8" w:rsidP="071CB2C3">
      <w:pPr>
        <w:numPr>
          <w:ilvl w:val="0"/>
          <w:numId w:val="40"/>
        </w:numPr>
        <w:rPr>
          <w:rFonts w:ascii="Arial" w:eastAsia="Arial" w:hAnsi="Arial" w:cs="Arial"/>
          <w:sz w:val="24"/>
          <w:szCs w:val="24"/>
        </w:rPr>
      </w:pPr>
      <w:r w:rsidRPr="005716E4">
        <w:rPr>
          <w:rFonts w:ascii="Arial" w:eastAsia="Arial" w:hAnsi="Arial" w:cs="Arial"/>
          <w:sz w:val="24"/>
          <w:szCs w:val="24"/>
        </w:rPr>
        <w:t xml:space="preserve">The Principles of Confidentiality                     </w:t>
      </w:r>
      <w:r w:rsidR="0012509F" w:rsidRPr="005716E4">
        <w:rPr>
          <w:rFonts w:ascii="Arial" w:eastAsia="Arial" w:hAnsi="Arial" w:cs="Arial"/>
          <w:sz w:val="24"/>
          <w:szCs w:val="24"/>
        </w:rPr>
        <w:t xml:space="preserve">                                    </w:t>
      </w:r>
      <w:r w:rsidR="00F8188F" w:rsidRPr="005716E4">
        <w:rPr>
          <w:rFonts w:ascii="Arial" w:eastAsia="Arial" w:hAnsi="Arial" w:cs="Arial"/>
          <w:sz w:val="24"/>
          <w:szCs w:val="24"/>
        </w:rPr>
        <w:t>1</w:t>
      </w:r>
    </w:p>
    <w:p w14:paraId="6B699379" w14:textId="77777777" w:rsidR="00234D16" w:rsidRPr="005716E4" w:rsidRDefault="00234D16" w:rsidP="003274F8">
      <w:pPr>
        <w:rPr>
          <w:rFonts w:ascii="Arial" w:hAnsi="Arial" w:cs="Arial"/>
          <w:sz w:val="24"/>
          <w:szCs w:val="24"/>
        </w:rPr>
      </w:pPr>
    </w:p>
    <w:p w14:paraId="3FE9F23F" w14:textId="77777777" w:rsidR="00234D16" w:rsidRPr="005716E4" w:rsidRDefault="00234D16" w:rsidP="003274F8">
      <w:pPr>
        <w:rPr>
          <w:rFonts w:ascii="Arial" w:hAnsi="Arial" w:cs="Arial"/>
          <w:sz w:val="24"/>
          <w:szCs w:val="24"/>
        </w:rPr>
      </w:pPr>
    </w:p>
    <w:p w14:paraId="359DD542" w14:textId="61AF76B1" w:rsidR="003274F8" w:rsidRPr="005716E4" w:rsidRDefault="00CE31CF" w:rsidP="071CB2C3">
      <w:pPr>
        <w:numPr>
          <w:ilvl w:val="0"/>
          <w:numId w:val="40"/>
        </w:numPr>
        <w:rPr>
          <w:rFonts w:ascii="Arial" w:eastAsia="Arial" w:hAnsi="Arial" w:cs="Arial"/>
          <w:sz w:val="24"/>
          <w:szCs w:val="24"/>
        </w:rPr>
      </w:pPr>
      <w:r w:rsidRPr="005716E4">
        <w:rPr>
          <w:rFonts w:ascii="Arial" w:eastAsia="Arial" w:hAnsi="Arial" w:cs="Arial"/>
          <w:sz w:val="24"/>
          <w:szCs w:val="24"/>
        </w:rPr>
        <w:t xml:space="preserve">The Law, Codes of </w:t>
      </w:r>
      <w:r w:rsidR="00F03604" w:rsidRPr="005716E4">
        <w:rPr>
          <w:rFonts w:ascii="Arial" w:eastAsia="Arial" w:hAnsi="Arial" w:cs="Arial"/>
          <w:sz w:val="24"/>
          <w:szCs w:val="24"/>
        </w:rPr>
        <w:t>Ethics</w:t>
      </w:r>
      <w:r w:rsidRPr="005716E4">
        <w:rPr>
          <w:rFonts w:ascii="Arial" w:eastAsia="Arial" w:hAnsi="Arial" w:cs="Arial"/>
          <w:sz w:val="24"/>
          <w:szCs w:val="24"/>
        </w:rPr>
        <w:t xml:space="preserve"> and Confidentiality</w:t>
      </w:r>
      <w:r w:rsidR="00F8188F" w:rsidRPr="005716E4">
        <w:rPr>
          <w:rFonts w:ascii="Arial" w:hAnsi="Arial" w:cs="Arial"/>
          <w:sz w:val="24"/>
          <w:szCs w:val="24"/>
        </w:rPr>
        <w:tab/>
      </w:r>
      <w:r w:rsidR="0012509F" w:rsidRPr="005716E4">
        <w:rPr>
          <w:rFonts w:ascii="Arial" w:hAnsi="Arial" w:cs="Arial"/>
          <w:sz w:val="24"/>
          <w:szCs w:val="24"/>
        </w:rPr>
        <w:t xml:space="preserve">                                </w:t>
      </w:r>
      <w:r w:rsidR="0012509F" w:rsidRPr="005716E4">
        <w:rPr>
          <w:rFonts w:ascii="Arial" w:eastAsia="Arial" w:hAnsi="Arial" w:cs="Arial"/>
          <w:sz w:val="24"/>
          <w:szCs w:val="24"/>
        </w:rPr>
        <w:t>2</w:t>
      </w:r>
      <w:r w:rsidR="00F8188F" w:rsidRPr="005716E4">
        <w:rPr>
          <w:rFonts w:ascii="Arial" w:hAnsi="Arial" w:cs="Arial"/>
          <w:sz w:val="24"/>
          <w:szCs w:val="24"/>
        </w:rPr>
        <w:tab/>
      </w:r>
      <w:r w:rsidR="00F8188F" w:rsidRPr="005716E4">
        <w:rPr>
          <w:rFonts w:ascii="Arial" w:hAnsi="Arial" w:cs="Arial"/>
          <w:sz w:val="24"/>
          <w:szCs w:val="24"/>
        </w:rPr>
        <w:tab/>
      </w:r>
      <w:r w:rsidR="0012509F" w:rsidRPr="005716E4">
        <w:rPr>
          <w:rFonts w:ascii="Arial" w:eastAsia="Arial" w:hAnsi="Arial" w:cs="Arial"/>
          <w:sz w:val="24"/>
          <w:szCs w:val="24"/>
        </w:rPr>
        <w:t xml:space="preserve">                            </w:t>
      </w:r>
      <w:r w:rsidR="00F8188F" w:rsidRPr="005716E4">
        <w:rPr>
          <w:rFonts w:ascii="Arial" w:hAnsi="Arial" w:cs="Arial"/>
          <w:sz w:val="24"/>
          <w:szCs w:val="24"/>
        </w:rPr>
        <w:tab/>
      </w:r>
    </w:p>
    <w:p w14:paraId="1F72F646" w14:textId="77777777" w:rsidR="00234D16" w:rsidRPr="005716E4" w:rsidRDefault="00234D16" w:rsidP="003274F8">
      <w:pPr>
        <w:rPr>
          <w:rFonts w:ascii="Arial" w:hAnsi="Arial" w:cs="Arial"/>
          <w:sz w:val="24"/>
          <w:szCs w:val="24"/>
        </w:rPr>
      </w:pPr>
    </w:p>
    <w:p w14:paraId="36FF529F" w14:textId="2EC6A222" w:rsidR="00F8188F" w:rsidRPr="005716E4" w:rsidRDefault="00CE31CF" w:rsidP="071CB2C3">
      <w:pPr>
        <w:numPr>
          <w:ilvl w:val="0"/>
          <w:numId w:val="40"/>
        </w:numPr>
        <w:rPr>
          <w:rFonts w:ascii="Arial" w:eastAsia="Arial" w:hAnsi="Arial" w:cs="Arial"/>
          <w:sz w:val="24"/>
          <w:szCs w:val="24"/>
        </w:rPr>
      </w:pPr>
      <w:r w:rsidRPr="005716E4">
        <w:rPr>
          <w:rFonts w:ascii="Arial" w:eastAsia="Arial" w:hAnsi="Arial" w:cs="Arial"/>
          <w:sz w:val="24"/>
          <w:szCs w:val="24"/>
        </w:rPr>
        <w:t>Exchange of Information</w:t>
      </w:r>
      <w:r w:rsidR="00F03604" w:rsidRPr="005716E4">
        <w:rPr>
          <w:rFonts w:ascii="Arial" w:eastAsia="Arial" w:hAnsi="Arial" w:cs="Arial"/>
          <w:sz w:val="24"/>
          <w:szCs w:val="24"/>
        </w:rPr>
        <w:t xml:space="preserve"> with Agencies or</w:t>
      </w:r>
      <w:r w:rsidR="000E7186" w:rsidRPr="005716E4">
        <w:rPr>
          <w:rFonts w:ascii="Arial" w:eastAsia="Arial" w:hAnsi="Arial" w:cs="Arial"/>
          <w:sz w:val="24"/>
          <w:szCs w:val="24"/>
        </w:rPr>
        <w:t xml:space="preserve"> Individuals </w:t>
      </w:r>
      <w:r w:rsidR="00F8188F" w:rsidRPr="005716E4">
        <w:rPr>
          <w:rFonts w:ascii="Arial" w:hAnsi="Arial" w:cs="Arial"/>
          <w:sz w:val="24"/>
          <w:szCs w:val="24"/>
        </w:rPr>
        <w:tab/>
      </w:r>
      <w:r w:rsidR="00F03604" w:rsidRPr="005716E4">
        <w:rPr>
          <w:rFonts w:ascii="Arial" w:eastAsia="Arial" w:hAnsi="Arial" w:cs="Arial"/>
          <w:sz w:val="24"/>
          <w:szCs w:val="24"/>
        </w:rPr>
        <w:t xml:space="preserve">                  </w:t>
      </w:r>
      <w:r w:rsidR="0012509F" w:rsidRPr="005716E4">
        <w:rPr>
          <w:rFonts w:ascii="Arial" w:hAnsi="Arial" w:cs="Arial"/>
          <w:sz w:val="24"/>
          <w:szCs w:val="24"/>
        </w:rPr>
        <w:t xml:space="preserve">   </w:t>
      </w:r>
      <w:r w:rsidR="00F8188F" w:rsidRPr="005716E4">
        <w:rPr>
          <w:rFonts w:ascii="Arial" w:eastAsia="Arial" w:hAnsi="Arial" w:cs="Arial"/>
          <w:sz w:val="24"/>
          <w:szCs w:val="24"/>
        </w:rPr>
        <w:t>3</w:t>
      </w:r>
    </w:p>
    <w:p w14:paraId="05976396" w14:textId="77777777" w:rsidR="003274F8" w:rsidRPr="005716E4" w:rsidRDefault="6EDE120E" w:rsidP="6EDE120E">
      <w:pPr>
        <w:rPr>
          <w:rFonts w:ascii="Arial" w:eastAsia="Arial" w:hAnsi="Arial" w:cs="Arial"/>
          <w:sz w:val="24"/>
          <w:szCs w:val="24"/>
        </w:rPr>
      </w:pPr>
      <w:r w:rsidRPr="005716E4">
        <w:rPr>
          <w:rFonts w:ascii="Arial" w:eastAsia="Arial" w:hAnsi="Arial" w:cs="Arial"/>
          <w:sz w:val="24"/>
          <w:szCs w:val="24"/>
        </w:rPr>
        <w:t xml:space="preserve">           </w:t>
      </w:r>
      <w:proofErr w:type="spellStart"/>
      <w:r w:rsidRPr="005716E4">
        <w:rPr>
          <w:rFonts w:ascii="Arial" w:eastAsia="Arial" w:hAnsi="Arial" w:cs="Arial"/>
          <w:sz w:val="24"/>
          <w:szCs w:val="24"/>
        </w:rPr>
        <w:t>outwith</w:t>
      </w:r>
      <w:proofErr w:type="spellEnd"/>
      <w:r w:rsidRPr="005716E4">
        <w:rPr>
          <w:rFonts w:ascii="Arial" w:eastAsia="Arial" w:hAnsi="Arial" w:cs="Arial"/>
          <w:sz w:val="24"/>
          <w:szCs w:val="24"/>
        </w:rPr>
        <w:t xml:space="preserve"> the Service</w:t>
      </w:r>
    </w:p>
    <w:p w14:paraId="08CE6F91" w14:textId="77777777" w:rsidR="003274F8" w:rsidRPr="005716E4" w:rsidRDefault="003274F8" w:rsidP="003274F8">
      <w:pPr>
        <w:rPr>
          <w:rFonts w:ascii="Arial" w:hAnsi="Arial" w:cs="Arial"/>
          <w:sz w:val="24"/>
          <w:szCs w:val="24"/>
        </w:rPr>
      </w:pPr>
    </w:p>
    <w:p w14:paraId="1C0E3536" w14:textId="2FDF5ABA" w:rsidR="00234D16" w:rsidRPr="005716E4" w:rsidRDefault="00D35172" w:rsidP="071CB2C3">
      <w:pPr>
        <w:pStyle w:val="ListParagraph"/>
        <w:numPr>
          <w:ilvl w:val="0"/>
          <w:numId w:val="40"/>
        </w:numPr>
        <w:rPr>
          <w:rFonts w:ascii="Arial" w:eastAsia="Arial" w:hAnsi="Arial" w:cs="Arial"/>
          <w:sz w:val="24"/>
          <w:szCs w:val="24"/>
        </w:rPr>
      </w:pPr>
      <w:r w:rsidRPr="005716E4">
        <w:rPr>
          <w:rFonts w:ascii="Arial" w:eastAsia="Arial" w:hAnsi="Arial" w:cs="Arial"/>
          <w:sz w:val="24"/>
          <w:szCs w:val="24"/>
        </w:rPr>
        <w:t xml:space="preserve"> Practice Issues                                                                             </w:t>
      </w:r>
      <w:r w:rsidR="0012509F" w:rsidRPr="005716E4">
        <w:rPr>
          <w:rFonts w:ascii="Arial" w:eastAsia="Arial" w:hAnsi="Arial" w:cs="Arial"/>
          <w:sz w:val="24"/>
          <w:szCs w:val="24"/>
        </w:rPr>
        <w:t xml:space="preserve">    </w:t>
      </w:r>
      <w:r w:rsidRPr="005716E4">
        <w:rPr>
          <w:rFonts w:ascii="Arial" w:eastAsia="Arial" w:hAnsi="Arial" w:cs="Arial"/>
          <w:sz w:val="24"/>
          <w:szCs w:val="24"/>
        </w:rPr>
        <w:t xml:space="preserve"> 4</w:t>
      </w:r>
    </w:p>
    <w:p w14:paraId="2CD58F8A" w14:textId="204910B0" w:rsidR="00234D16" w:rsidRPr="005716E4" w:rsidRDefault="00234D16" w:rsidP="071CB2C3">
      <w:pPr>
        <w:ind w:firstLine="360"/>
        <w:rPr>
          <w:rFonts w:ascii="Arial" w:eastAsia="Arial" w:hAnsi="Arial" w:cs="Arial"/>
          <w:sz w:val="24"/>
          <w:szCs w:val="24"/>
        </w:rPr>
      </w:pPr>
    </w:p>
    <w:p w14:paraId="06E67EB1" w14:textId="17B953AF" w:rsidR="00234D16" w:rsidRPr="005716E4" w:rsidRDefault="00D35172" w:rsidP="071CB2C3">
      <w:pPr>
        <w:pStyle w:val="ListParagraph"/>
        <w:numPr>
          <w:ilvl w:val="0"/>
          <w:numId w:val="40"/>
        </w:numPr>
        <w:rPr>
          <w:rFonts w:ascii="Arial" w:eastAsia="Arial" w:hAnsi="Arial" w:cs="Arial"/>
          <w:sz w:val="24"/>
          <w:szCs w:val="24"/>
        </w:rPr>
      </w:pPr>
      <w:r w:rsidRPr="005716E4">
        <w:rPr>
          <w:rFonts w:ascii="Arial" w:eastAsia="Arial" w:hAnsi="Arial" w:cs="Arial"/>
          <w:sz w:val="24"/>
          <w:szCs w:val="24"/>
        </w:rPr>
        <w:t xml:space="preserve">Disclosure                                                                                    </w:t>
      </w:r>
      <w:r w:rsidR="0012509F" w:rsidRPr="005716E4">
        <w:rPr>
          <w:rFonts w:ascii="Arial" w:eastAsia="Arial" w:hAnsi="Arial" w:cs="Arial"/>
          <w:sz w:val="24"/>
          <w:szCs w:val="24"/>
        </w:rPr>
        <w:t xml:space="preserve">    </w:t>
      </w:r>
      <w:r w:rsidRPr="005716E4">
        <w:rPr>
          <w:rFonts w:ascii="Arial" w:eastAsia="Arial" w:hAnsi="Arial" w:cs="Arial"/>
          <w:sz w:val="24"/>
          <w:szCs w:val="24"/>
        </w:rPr>
        <w:t xml:space="preserve">   4</w:t>
      </w:r>
      <w:r w:rsidR="00230213" w:rsidRPr="005716E4">
        <w:rPr>
          <w:rFonts w:ascii="Arial" w:hAnsi="Arial" w:cs="Arial"/>
          <w:sz w:val="24"/>
          <w:szCs w:val="24"/>
        </w:rPr>
        <w:tab/>
      </w:r>
      <w:r w:rsidR="00230213" w:rsidRPr="005716E4">
        <w:rPr>
          <w:rFonts w:ascii="Arial" w:hAnsi="Arial" w:cs="Arial"/>
          <w:sz w:val="24"/>
          <w:szCs w:val="24"/>
        </w:rPr>
        <w:tab/>
      </w:r>
      <w:r w:rsidR="00230213" w:rsidRPr="005716E4">
        <w:rPr>
          <w:rFonts w:ascii="Arial" w:hAnsi="Arial" w:cs="Arial"/>
          <w:sz w:val="24"/>
          <w:szCs w:val="24"/>
        </w:rPr>
        <w:tab/>
      </w:r>
      <w:r w:rsidR="00230213" w:rsidRPr="005716E4">
        <w:rPr>
          <w:rFonts w:ascii="Arial" w:hAnsi="Arial" w:cs="Arial"/>
          <w:sz w:val="24"/>
          <w:szCs w:val="24"/>
        </w:rPr>
        <w:tab/>
      </w:r>
      <w:r w:rsidR="00230213" w:rsidRPr="005716E4">
        <w:rPr>
          <w:rFonts w:ascii="Arial" w:hAnsi="Arial" w:cs="Arial"/>
          <w:sz w:val="24"/>
          <w:szCs w:val="24"/>
        </w:rPr>
        <w:tab/>
      </w:r>
      <w:r w:rsidR="00230213" w:rsidRPr="005716E4">
        <w:rPr>
          <w:rFonts w:ascii="Arial" w:hAnsi="Arial" w:cs="Arial"/>
          <w:sz w:val="24"/>
          <w:szCs w:val="24"/>
        </w:rPr>
        <w:tab/>
      </w:r>
      <w:r w:rsidR="00230213" w:rsidRPr="005716E4">
        <w:rPr>
          <w:rFonts w:ascii="Arial" w:hAnsi="Arial" w:cs="Arial"/>
          <w:sz w:val="24"/>
          <w:szCs w:val="24"/>
        </w:rPr>
        <w:tab/>
      </w:r>
      <w:r w:rsidR="00230213" w:rsidRPr="005716E4">
        <w:rPr>
          <w:rFonts w:ascii="Arial" w:hAnsi="Arial" w:cs="Arial"/>
          <w:sz w:val="24"/>
          <w:szCs w:val="24"/>
        </w:rPr>
        <w:tab/>
      </w:r>
    </w:p>
    <w:p w14:paraId="61CDCEAD" w14:textId="77777777" w:rsidR="00234D16" w:rsidRPr="005716E4" w:rsidRDefault="00234D16" w:rsidP="003274F8">
      <w:pPr>
        <w:rPr>
          <w:rFonts w:ascii="Arial" w:hAnsi="Arial" w:cs="Arial"/>
          <w:sz w:val="24"/>
          <w:szCs w:val="24"/>
        </w:rPr>
      </w:pPr>
    </w:p>
    <w:p w14:paraId="415A6A99" w14:textId="77777777" w:rsidR="00234D16" w:rsidRPr="005716E4" w:rsidRDefault="41DADFFC" w:rsidP="41DADFFC">
      <w:pPr>
        <w:ind w:left="360" w:firstLine="360"/>
        <w:rPr>
          <w:rFonts w:ascii="Arial" w:eastAsia="Arial" w:hAnsi="Arial" w:cs="Arial"/>
          <w:b/>
          <w:bCs/>
          <w:sz w:val="24"/>
          <w:szCs w:val="24"/>
        </w:rPr>
      </w:pPr>
      <w:r w:rsidRPr="005716E4">
        <w:rPr>
          <w:rFonts w:ascii="Arial" w:eastAsia="Arial" w:hAnsi="Arial" w:cs="Arial"/>
          <w:b/>
          <w:bCs/>
          <w:sz w:val="24"/>
          <w:szCs w:val="24"/>
        </w:rPr>
        <w:t>Appendices</w:t>
      </w:r>
    </w:p>
    <w:p w14:paraId="6BB9E253" w14:textId="77777777" w:rsidR="00234D16" w:rsidRPr="005716E4" w:rsidRDefault="00234D16" w:rsidP="003274F8">
      <w:pPr>
        <w:rPr>
          <w:rFonts w:ascii="Arial" w:hAnsi="Arial" w:cs="Arial"/>
          <w:sz w:val="24"/>
          <w:szCs w:val="24"/>
        </w:rPr>
      </w:pPr>
    </w:p>
    <w:p w14:paraId="23DE523C" w14:textId="77777777" w:rsidR="00234D16" w:rsidRPr="005716E4" w:rsidRDefault="00234D16" w:rsidP="003274F8">
      <w:pPr>
        <w:rPr>
          <w:rFonts w:ascii="Arial" w:hAnsi="Arial" w:cs="Arial"/>
          <w:sz w:val="24"/>
          <w:szCs w:val="24"/>
        </w:rPr>
      </w:pPr>
    </w:p>
    <w:p w14:paraId="4CE46806" w14:textId="0064E3D4" w:rsidR="00D63B02" w:rsidRPr="005716E4" w:rsidRDefault="00234D16" w:rsidP="071CB2C3">
      <w:pPr>
        <w:ind w:left="360"/>
        <w:jc w:val="both"/>
        <w:rPr>
          <w:rFonts w:ascii="Arial" w:eastAsia="Arial" w:hAnsi="Arial" w:cs="Arial"/>
          <w:sz w:val="24"/>
          <w:szCs w:val="24"/>
        </w:rPr>
      </w:pPr>
      <w:r w:rsidRPr="005716E4">
        <w:rPr>
          <w:rFonts w:ascii="Arial" w:eastAsia="Arial" w:hAnsi="Arial" w:cs="Arial"/>
          <w:sz w:val="24"/>
          <w:szCs w:val="24"/>
        </w:rPr>
        <w:t xml:space="preserve">Appendix 1                  </w:t>
      </w:r>
      <w:r w:rsidR="000E7186" w:rsidRPr="005716E4">
        <w:rPr>
          <w:rFonts w:ascii="Arial" w:hAnsi="Arial" w:cs="Arial"/>
          <w:sz w:val="24"/>
          <w:szCs w:val="24"/>
        </w:rPr>
        <w:tab/>
      </w:r>
      <w:r w:rsidR="00230213" w:rsidRPr="005716E4">
        <w:rPr>
          <w:rFonts w:ascii="Arial" w:eastAsia="Arial" w:hAnsi="Arial" w:cs="Arial"/>
          <w:sz w:val="24"/>
          <w:szCs w:val="24"/>
        </w:rPr>
        <w:t>Worker</w:t>
      </w:r>
      <w:r w:rsidR="00D63B02" w:rsidRPr="005716E4">
        <w:rPr>
          <w:rFonts w:ascii="Arial" w:eastAsia="Arial" w:hAnsi="Arial" w:cs="Arial"/>
          <w:sz w:val="24"/>
          <w:szCs w:val="24"/>
        </w:rPr>
        <w:t xml:space="preserve"> Confidentiality Declaration</w:t>
      </w:r>
    </w:p>
    <w:p w14:paraId="52E56223" w14:textId="77777777" w:rsidR="00234D16" w:rsidRPr="005716E4" w:rsidRDefault="00234D16" w:rsidP="00D35172">
      <w:pPr>
        <w:jc w:val="both"/>
        <w:rPr>
          <w:rFonts w:ascii="Arial" w:hAnsi="Arial" w:cs="Arial"/>
          <w:sz w:val="24"/>
          <w:szCs w:val="24"/>
        </w:rPr>
      </w:pPr>
    </w:p>
    <w:p w14:paraId="3A3D7831" w14:textId="4031778D" w:rsidR="00F61C8A" w:rsidRPr="005716E4" w:rsidRDefault="00234D16" w:rsidP="071CB2C3">
      <w:pPr>
        <w:ind w:left="1775" w:hanging="1418"/>
        <w:jc w:val="both"/>
        <w:rPr>
          <w:rFonts w:ascii="Arial" w:eastAsia="Arial" w:hAnsi="Arial" w:cs="Arial"/>
          <w:sz w:val="24"/>
          <w:szCs w:val="24"/>
        </w:rPr>
      </w:pPr>
      <w:r w:rsidRPr="005716E4">
        <w:rPr>
          <w:rFonts w:ascii="Arial" w:eastAsia="Arial" w:hAnsi="Arial" w:cs="Arial"/>
          <w:sz w:val="24"/>
          <w:szCs w:val="24"/>
        </w:rPr>
        <w:t xml:space="preserve">Appendix 2 </w:t>
      </w:r>
      <w:r w:rsidR="000E7186" w:rsidRPr="005716E4">
        <w:rPr>
          <w:rFonts w:ascii="Arial" w:hAnsi="Arial" w:cs="Arial"/>
          <w:sz w:val="24"/>
          <w:szCs w:val="24"/>
        </w:rPr>
        <w:tab/>
      </w:r>
      <w:r w:rsidR="00F61C8A" w:rsidRPr="005716E4">
        <w:rPr>
          <w:rFonts w:ascii="Arial" w:eastAsia="Arial" w:hAnsi="Arial" w:cs="Arial"/>
          <w:sz w:val="24"/>
          <w:szCs w:val="24"/>
        </w:rPr>
        <w:t xml:space="preserve">                 Client Confidentiality Agreement</w:t>
      </w:r>
    </w:p>
    <w:p w14:paraId="4E123046" w14:textId="2FB602D1" w:rsidR="00D63B02" w:rsidRPr="005716E4" w:rsidRDefault="071CB2C3" w:rsidP="071CB2C3">
      <w:pPr>
        <w:ind w:left="1775" w:hanging="1418"/>
        <w:jc w:val="both"/>
        <w:rPr>
          <w:rFonts w:ascii="Arial" w:eastAsia="Arial" w:hAnsi="Arial" w:cs="Arial"/>
          <w:sz w:val="18"/>
          <w:szCs w:val="18"/>
        </w:rPr>
      </w:pPr>
      <w:r w:rsidRPr="005716E4">
        <w:rPr>
          <w:rFonts w:ascii="Arial" w:eastAsia="Arial" w:hAnsi="Arial" w:cs="Arial"/>
          <w:sz w:val="18"/>
          <w:szCs w:val="18"/>
        </w:rPr>
        <w:t xml:space="preserve">                               (with suggested additions for counselling or mediation or child contact centres)</w:t>
      </w:r>
    </w:p>
    <w:p w14:paraId="07547A01" w14:textId="77777777" w:rsidR="00234D16" w:rsidRPr="005716E4" w:rsidRDefault="00234D16" w:rsidP="00D35172">
      <w:pPr>
        <w:jc w:val="both"/>
        <w:rPr>
          <w:rFonts w:ascii="Arial" w:hAnsi="Arial" w:cs="Arial"/>
          <w:sz w:val="24"/>
          <w:szCs w:val="24"/>
        </w:rPr>
      </w:pPr>
    </w:p>
    <w:p w14:paraId="5AB1ACD2" w14:textId="237DEA27" w:rsidR="00D63B02" w:rsidRPr="005716E4" w:rsidRDefault="00234D16" w:rsidP="071CB2C3">
      <w:pPr>
        <w:ind w:left="2160" w:hanging="1800"/>
        <w:jc w:val="both"/>
        <w:rPr>
          <w:rFonts w:ascii="Arial" w:eastAsia="Arial" w:hAnsi="Arial" w:cs="Arial"/>
          <w:sz w:val="24"/>
          <w:szCs w:val="24"/>
        </w:rPr>
      </w:pPr>
      <w:r w:rsidRPr="005716E4">
        <w:rPr>
          <w:rFonts w:ascii="Arial" w:eastAsia="Arial" w:hAnsi="Arial" w:cs="Arial"/>
          <w:sz w:val="24"/>
          <w:szCs w:val="24"/>
        </w:rPr>
        <w:t xml:space="preserve">Appendix 3                  </w:t>
      </w:r>
      <w:r w:rsidR="000E7186" w:rsidRPr="005716E4">
        <w:rPr>
          <w:rFonts w:ascii="Arial" w:hAnsi="Arial" w:cs="Arial"/>
          <w:sz w:val="24"/>
          <w:szCs w:val="24"/>
        </w:rPr>
        <w:tab/>
      </w:r>
      <w:r w:rsidR="00F61C8A" w:rsidRPr="005716E4">
        <w:rPr>
          <w:rFonts w:ascii="Arial" w:eastAsia="Arial" w:hAnsi="Arial" w:cs="Arial"/>
          <w:sz w:val="24"/>
          <w:szCs w:val="24"/>
        </w:rPr>
        <w:t>Client consent for audio recording / research</w:t>
      </w:r>
    </w:p>
    <w:p w14:paraId="5043CB0F" w14:textId="77777777" w:rsidR="00D63B02" w:rsidRPr="005716E4" w:rsidRDefault="00D63B02" w:rsidP="00F61C8A">
      <w:pPr>
        <w:jc w:val="both"/>
        <w:rPr>
          <w:rFonts w:ascii="Arial" w:hAnsi="Arial" w:cs="Arial"/>
          <w:sz w:val="24"/>
          <w:szCs w:val="24"/>
        </w:rPr>
      </w:pPr>
    </w:p>
    <w:p w14:paraId="266BB76C" w14:textId="0A507232" w:rsidR="00F61C8A" w:rsidRPr="005716E4" w:rsidRDefault="00F61C8A" w:rsidP="071CB2C3">
      <w:pPr>
        <w:rPr>
          <w:rFonts w:ascii="Arial" w:eastAsia="Arial" w:hAnsi="Arial" w:cs="Arial"/>
          <w:sz w:val="24"/>
          <w:szCs w:val="24"/>
        </w:rPr>
      </w:pPr>
      <w:r w:rsidRPr="005716E4">
        <w:rPr>
          <w:rFonts w:ascii="Arial" w:eastAsia="Arial" w:hAnsi="Arial" w:cs="Arial"/>
          <w:sz w:val="24"/>
          <w:szCs w:val="24"/>
        </w:rPr>
        <w:t xml:space="preserve">     </w:t>
      </w:r>
      <w:r w:rsidR="00D63B02" w:rsidRPr="005716E4">
        <w:rPr>
          <w:rFonts w:ascii="Arial" w:eastAsia="Arial" w:hAnsi="Arial" w:cs="Arial"/>
          <w:sz w:val="24"/>
          <w:szCs w:val="24"/>
        </w:rPr>
        <w:t xml:space="preserve">Appendix </w:t>
      </w:r>
      <w:r w:rsidR="008D0044" w:rsidRPr="005716E4">
        <w:rPr>
          <w:rFonts w:ascii="Arial" w:eastAsia="Arial" w:hAnsi="Arial" w:cs="Arial"/>
          <w:sz w:val="24"/>
          <w:szCs w:val="24"/>
        </w:rPr>
        <w:t xml:space="preserve">4                   </w:t>
      </w:r>
      <w:r w:rsidR="00D63B02" w:rsidRPr="005716E4">
        <w:rPr>
          <w:rFonts w:ascii="Arial" w:hAnsi="Arial" w:cs="Arial"/>
          <w:sz w:val="24"/>
          <w:szCs w:val="24"/>
        </w:rPr>
        <w:tab/>
      </w:r>
      <w:r w:rsidRPr="005716E4">
        <w:rPr>
          <w:rFonts w:ascii="Arial" w:eastAsia="Arial" w:hAnsi="Arial" w:cs="Arial"/>
          <w:sz w:val="24"/>
          <w:szCs w:val="24"/>
        </w:rPr>
        <w:t>Mediation Practice Guidelines</w:t>
      </w:r>
    </w:p>
    <w:p w14:paraId="07459315" w14:textId="77777777" w:rsidR="00D63B02" w:rsidRPr="005716E4" w:rsidRDefault="00D63B02" w:rsidP="00D35172">
      <w:pPr>
        <w:ind w:left="360"/>
        <w:jc w:val="both"/>
        <w:rPr>
          <w:rFonts w:ascii="Arial" w:hAnsi="Arial" w:cs="Arial"/>
          <w:sz w:val="24"/>
          <w:szCs w:val="24"/>
        </w:rPr>
      </w:pPr>
    </w:p>
    <w:p w14:paraId="6537F28F" w14:textId="77777777" w:rsidR="00C547A3" w:rsidRPr="005716E4" w:rsidRDefault="00C547A3" w:rsidP="00F61C8A">
      <w:pPr>
        <w:jc w:val="both"/>
        <w:rPr>
          <w:rFonts w:ascii="Arial" w:hAnsi="Arial" w:cs="Arial"/>
          <w:sz w:val="24"/>
          <w:szCs w:val="24"/>
        </w:rPr>
      </w:pPr>
    </w:p>
    <w:p w14:paraId="44207C55" w14:textId="0D1A8EE1" w:rsidR="00D63B02" w:rsidRPr="005716E4" w:rsidRDefault="00D63B02" w:rsidP="071CB2C3">
      <w:pPr>
        <w:ind w:left="360"/>
        <w:jc w:val="both"/>
        <w:rPr>
          <w:rFonts w:ascii="Arial" w:eastAsia="Arial" w:hAnsi="Arial" w:cs="Arial"/>
          <w:sz w:val="24"/>
          <w:szCs w:val="24"/>
        </w:rPr>
      </w:pPr>
      <w:r w:rsidRPr="005716E4">
        <w:rPr>
          <w:rFonts w:ascii="Arial" w:eastAsia="Arial" w:hAnsi="Arial" w:cs="Arial"/>
          <w:sz w:val="24"/>
          <w:szCs w:val="24"/>
        </w:rPr>
        <w:t xml:space="preserve">Appendix </w:t>
      </w:r>
      <w:r w:rsidR="008D0044" w:rsidRPr="005716E4">
        <w:rPr>
          <w:rFonts w:ascii="Arial" w:eastAsia="Arial" w:hAnsi="Arial" w:cs="Arial"/>
          <w:sz w:val="24"/>
          <w:szCs w:val="24"/>
        </w:rPr>
        <w:t>5</w:t>
      </w:r>
      <w:r w:rsidRPr="005716E4">
        <w:rPr>
          <w:rFonts w:ascii="Arial" w:eastAsia="Arial" w:hAnsi="Arial" w:cs="Arial"/>
          <w:sz w:val="24"/>
          <w:szCs w:val="24"/>
        </w:rPr>
        <w:t xml:space="preserve">                  </w:t>
      </w:r>
      <w:r w:rsidRPr="005716E4">
        <w:rPr>
          <w:rFonts w:ascii="Arial" w:hAnsi="Arial" w:cs="Arial"/>
          <w:sz w:val="24"/>
          <w:szCs w:val="24"/>
        </w:rPr>
        <w:tab/>
      </w:r>
      <w:r w:rsidR="00F61C8A" w:rsidRPr="005716E4">
        <w:rPr>
          <w:rFonts w:ascii="Arial" w:eastAsia="Arial" w:hAnsi="Arial" w:cs="Arial"/>
          <w:sz w:val="24"/>
          <w:szCs w:val="24"/>
        </w:rPr>
        <w:t>Child Contact Centre Practice Guidelines</w:t>
      </w:r>
    </w:p>
    <w:p w14:paraId="6DFB9E20" w14:textId="77777777" w:rsidR="008D0044" w:rsidRPr="005716E4" w:rsidRDefault="008D0044" w:rsidP="00D35172">
      <w:pPr>
        <w:ind w:left="360"/>
        <w:jc w:val="both"/>
        <w:rPr>
          <w:rFonts w:ascii="Arial" w:hAnsi="Arial" w:cs="Arial"/>
          <w:sz w:val="24"/>
          <w:szCs w:val="24"/>
        </w:rPr>
      </w:pPr>
    </w:p>
    <w:p w14:paraId="70DF9E56" w14:textId="77777777" w:rsidR="008D0044" w:rsidRPr="005716E4" w:rsidRDefault="008D0044" w:rsidP="00D35172">
      <w:pPr>
        <w:ind w:left="360"/>
        <w:jc w:val="both"/>
        <w:rPr>
          <w:rFonts w:ascii="Arial" w:hAnsi="Arial" w:cs="Arial"/>
          <w:sz w:val="24"/>
          <w:szCs w:val="24"/>
        </w:rPr>
      </w:pPr>
    </w:p>
    <w:p w14:paraId="03DE8981" w14:textId="34DC3B43" w:rsidR="00F61C8A" w:rsidRPr="005716E4" w:rsidRDefault="071CB2C3" w:rsidP="071CB2C3">
      <w:pPr>
        <w:jc w:val="both"/>
        <w:rPr>
          <w:rFonts w:ascii="Arial" w:eastAsia="Arial" w:hAnsi="Arial" w:cs="Arial"/>
          <w:sz w:val="18"/>
          <w:szCs w:val="18"/>
        </w:rPr>
      </w:pPr>
      <w:r w:rsidRPr="005716E4">
        <w:rPr>
          <w:rFonts w:ascii="Arial" w:eastAsia="Arial" w:hAnsi="Arial" w:cs="Arial"/>
          <w:sz w:val="24"/>
          <w:szCs w:val="24"/>
        </w:rPr>
        <w:t>Counselling Practice Guidelines – please refer to Confidentiality Booklet</w:t>
      </w:r>
    </w:p>
    <w:p w14:paraId="44E871BC" w14:textId="5CFA9ECD" w:rsidR="00F61C8A" w:rsidRPr="005716E4" w:rsidRDefault="071CB2C3" w:rsidP="071CB2C3">
      <w:pPr>
        <w:jc w:val="both"/>
        <w:rPr>
          <w:rFonts w:ascii="Arial" w:eastAsia="Arial" w:hAnsi="Arial" w:cs="Arial"/>
          <w:sz w:val="18"/>
          <w:szCs w:val="18"/>
        </w:rPr>
      </w:pPr>
      <w:r w:rsidRPr="005716E4">
        <w:rPr>
          <w:rFonts w:ascii="Arial" w:eastAsia="Arial" w:hAnsi="Arial" w:cs="Arial"/>
          <w:sz w:val="24"/>
          <w:szCs w:val="24"/>
        </w:rPr>
        <w:t xml:space="preserve">                                                      </w:t>
      </w:r>
      <w:r w:rsidRPr="005716E4">
        <w:rPr>
          <w:rFonts w:ascii="Arial" w:eastAsia="Arial" w:hAnsi="Arial" w:cs="Arial"/>
          <w:sz w:val="18"/>
          <w:szCs w:val="18"/>
        </w:rPr>
        <w:t xml:space="preserve">(separate document) </w:t>
      </w:r>
      <w:r w:rsidRPr="005716E4">
        <w:rPr>
          <w:rFonts w:ascii="Arial" w:eastAsia="Arial" w:hAnsi="Arial" w:cs="Arial"/>
          <w:sz w:val="24"/>
          <w:szCs w:val="24"/>
        </w:rPr>
        <w:t xml:space="preserve"> </w:t>
      </w:r>
    </w:p>
    <w:p w14:paraId="144A5D23" w14:textId="77777777" w:rsidR="00D63B02" w:rsidRPr="005716E4" w:rsidRDefault="00D63B02" w:rsidP="00D63B02">
      <w:pPr>
        <w:ind w:left="360"/>
        <w:rPr>
          <w:rFonts w:ascii="Arial" w:hAnsi="Arial" w:cs="Arial"/>
          <w:sz w:val="24"/>
          <w:szCs w:val="24"/>
        </w:rPr>
      </w:pPr>
    </w:p>
    <w:p w14:paraId="738610EB" w14:textId="77777777" w:rsidR="00234D16" w:rsidRPr="005716E4" w:rsidRDefault="00234D16" w:rsidP="003274F8"/>
    <w:p w14:paraId="637805D2" w14:textId="77777777" w:rsidR="003274F8" w:rsidRPr="005716E4" w:rsidRDefault="003274F8" w:rsidP="00731ACE">
      <w:pPr>
        <w:pStyle w:val="Heading2"/>
        <w:spacing w:line="400" w:lineRule="atLeast"/>
        <w:jc w:val="both"/>
        <w:rPr>
          <w:sz w:val="24"/>
        </w:rPr>
      </w:pPr>
    </w:p>
    <w:p w14:paraId="463F29E8" w14:textId="77777777" w:rsidR="003274F8" w:rsidRPr="005716E4" w:rsidRDefault="003274F8" w:rsidP="00731ACE">
      <w:pPr>
        <w:pStyle w:val="Heading2"/>
        <w:spacing w:line="400" w:lineRule="atLeast"/>
        <w:jc w:val="both"/>
        <w:rPr>
          <w:sz w:val="24"/>
        </w:rPr>
      </w:pPr>
    </w:p>
    <w:p w14:paraId="3B7B4B86" w14:textId="77777777" w:rsidR="00733D7A" w:rsidRPr="005716E4" w:rsidRDefault="006701EA" w:rsidP="006701EA">
      <w:pPr>
        <w:pStyle w:val="Heading2"/>
        <w:spacing w:line="400" w:lineRule="atLeast"/>
        <w:jc w:val="both"/>
        <w:rPr>
          <w:sz w:val="24"/>
        </w:rPr>
      </w:pPr>
      <w:r w:rsidRPr="005716E4">
        <w:br w:type="page"/>
      </w:r>
    </w:p>
    <w:p w14:paraId="3A0FF5F2" w14:textId="1C1021F8" w:rsidR="00733D7A" w:rsidRPr="005716E4" w:rsidRDefault="00733D7A" w:rsidP="00731ACE">
      <w:pPr>
        <w:widowControl w:val="0"/>
        <w:autoSpaceDE w:val="0"/>
        <w:autoSpaceDN w:val="0"/>
        <w:adjustRightInd w:val="0"/>
        <w:jc w:val="both"/>
        <w:rPr>
          <w:rFonts w:ascii="Arial" w:hAnsi="Arial" w:cs="Arial"/>
        </w:rPr>
      </w:pPr>
    </w:p>
    <w:p w14:paraId="31F3EE80" w14:textId="77777777" w:rsidR="00B938FB" w:rsidRPr="005716E4" w:rsidRDefault="00B938FB" w:rsidP="00731ACE">
      <w:pPr>
        <w:widowControl w:val="0"/>
        <w:autoSpaceDE w:val="0"/>
        <w:autoSpaceDN w:val="0"/>
        <w:adjustRightInd w:val="0"/>
        <w:jc w:val="both"/>
        <w:rPr>
          <w:rFonts w:ascii="Arial" w:hAnsi="Arial" w:cs="Arial"/>
        </w:rPr>
      </w:pPr>
    </w:p>
    <w:p w14:paraId="372B48DD" w14:textId="77777777" w:rsidR="00733D7A" w:rsidRPr="005716E4" w:rsidRDefault="00234D16" w:rsidP="41DADFFC">
      <w:pPr>
        <w:widowControl w:val="0"/>
        <w:autoSpaceDE w:val="0"/>
        <w:autoSpaceDN w:val="0"/>
        <w:adjustRightInd w:val="0"/>
        <w:spacing w:line="360" w:lineRule="atLeast"/>
        <w:jc w:val="both"/>
        <w:rPr>
          <w:rFonts w:ascii="Arial" w:eastAsia="Arial" w:hAnsi="Arial" w:cs="Arial"/>
          <w:b/>
          <w:bCs/>
          <w:sz w:val="22"/>
          <w:szCs w:val="22"/>
        </w:rPr>
      </w:pPr>
      <w:r w:rsidRPr="005716E4">
        <w:rPr>
          <w:rFonts w:ascii="Arial" w:eastAsia="Arial" w:hAnsi="Arial" w:cs="Arial"/>
          <w:b/>
          <w:bCs/>
          <w:sz w:val="22"/>
          <w:szCs w:val="22"/>
        </w:rPr>
        <w:t>1.</w:t>
      </w:r>
      <w:r w:rsidRPr="005716E4">
        <w:rPr>
          <w:rFonts w:ascii="Arial" w:hAnsi="Arial" w:cs="Arial"/>
          <w:b/>
          <w:sz w:val="22"/>
        </w:rPr>
        <w:tab/>
      </w:r>
      <w:r w:rsidR="00733D7A" w:rsidRPr="005716E4">
        <w:rPr>
          <w:rFonts w:ascii="Arial" w:eastAsia="Arial" w:hAnsi="Arial" w:cs="Arial"/>
          <w:b/>
          <w:bCs/>
          <w:sz w:val="22"/>
          <w:szCs w:val="22"/>
        </w:rPr>
        <w:t xml:space="preserve">The Principles of Confidentiality </w:t>
      </w:r>
    </w:p>
    <w:p w14:paraId="5630AD66" w14:textId="77777777" w:rsidR="00072724" w:rsidRPr="005716E4" w:rsidRDefault="00072724" w:rsidP="00731ACE">
      <w:pPr>
        <w:widowControl w:val="0"/>
        <w:autoSpaceDE w:val="0"/>
        <w:autoSpaceDN w:val="0"/>
        <w:adjustRightInd w:val="0"/>
        <w:spacing w:line="320" w:lineRule="atLeast"/>
        <w:jc w:val="both"/>
        <w:rPr>
          <w:rFonts w:ascii="Arial" w:hAnsi="Arial" w:cs="Arial"/>
        </w:rPr>
      </w:pPr>
    </w:p>
    <w:p w14:paraId="0928E0A4" w14:textId="77777777" w:rsidR="00733D7A" w:rsidRPr="005716E4" w:rsidRDefault="41DADFFC" w:rsidP="41DADFFC">
      <w:pPr>
        <w:pStyle w:val="Heading1"/>
        <w:numPr>
          <w:ilvl w:val="1"/>
          <w:numId w:val="43"/>
        </w:numPr>
        <w:jc w:val="both"/>
        <w:rPr>
          <w:rFonts w:ascii="Arial" w:eastAsia="Arial" w:hAnsi="Arial" w:cs="Arial"/>
          <w:sz w:val="22"/>
          <w:szCs w:val="22"/>
        </w:rPr>
      </w:pPr>
      <w:r w:rsidRPr="005716E4">
        <w:rPr>
          <w:rFonts w:ascii="Arial" w:eastAsia="Arial" w:hAnsi="Arial" w:cs="Arial"/>
          <w:sz w:val="22"/>
          <w:szCs w:val="22"/>
        </w:rPr>
        <w:t>Confidentiality</w:t>
      </w:r>
    </w:p>
    <w:p w14:paraId="61829076" w14:textId="77777777" w:rsidR="00E62928" w:rsidRPr="005716E4" w:rsidRDefault="00E62928" w:rsidP="00E62928"/>
    <w:p w14:paraId="5755EC7E" w14:textId="79C33E36" w:rsidR="00733D7A" w:rsidRPr="005716E4" w:rsidRDefault="00DF5937" w:rsidP="41DADFFC">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Relationships Scotland M</w:t>
      </w:r>
      <w:r w:rsidR="41DADFFC" w:rsidRPr="005716E4">
        <w:rPr>
          <w:rFonts w:ascii="Arial" w:eastAsia="Arial" w:hAnsi="Arial" w:cs="Arial"/>
          <w:sz w:val="22"/>
          <w:szCs w:val="22"/>
        </w:rPr>
        <w:t xml:space="preserve">ember Services offer confidential counselling, mediation, Child Contact Centre and other related services to clients. They will not normally disclose any information that is given to them in confidence without prior consent from the client unless they have reason to believe that someone, especially a child or vulnerable adult, is at risk of serious harm or if required to do so by law. Any discussion </w:t>
      </w:r>
      <w:r w:rsidR="00F54C4B" w:rsidRPr="005716E4">
        <w:rPr>
          <w:rFonts w:ascii="Arial" w:eastAsia="Arial" w:hAnsi="Arial" w:cs="Arial"/>
          <w:sz w:val="22"/>
          <w:szCs w:val="22"/>
        </w:rPr>
        <w:t>between professionals within a Member S</w:t>
      </w:r>
      <w:r w:rsidR="41DADFFC" w:rsidRPr="005716E4">
        <w:rPr>
          <w:rFonts w:ascii="Arial" w:eastAsia="Arial" w:hAnsi="Arial" w:cs="Arial"/>
          <w:sz w:val="22"/>
          <w:szCs w:val="22"/>
        </w:rPr>
        <w:t>ervice or between a professional and their supervisor will not reveal the identity of clients.</w:t>
      </w:r>
    </w:p>
    <w:p w14:paraId="2BA226A1" w14:textId="77777777" w:rsidR="00733D7A" w:rsidRPr="005716E4" w:rsidRDefault="00733D7A" w:rsidP="00E62928">
      <w:pPr>
        <w:widowControl w:val="0"/>
        <w:autoSpaceDE w:val="0"/>
        <w:autoSpaceDN w:val="0"/>
        <w:adjustRightInd w:val="0"/>
        <w:spacing w:line="320" w:lineRule="atLeast"/>
        <w:jc w:val="both"/>
        <w:rPr>
          <w:rFonts w:ascii="Arial" w:hAnsi="Arial" w:cs="Arial"/>
          <w:sz w:val="22"/>
          <w:szCs w:val="22"/>
        </w:rPr>
      </w:pPr>
    </w:p>
    <w:p w14:paraId="3F8DB249" w14:textId="5D868F37" w:rsidR="00733D7A" w:rsidRPr="005716E4" w:rsidRDefault="00733D7A" w:rsidP="41DADFFC">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 xml:space="preserve">Relationships Scotland </w:t>
      </w:r>
      <w:r w:rsidR="00F54C4B" w:rsidRPr="005716E4">
        <w:rPr>
          <w:rFonts w:ascii="Arial" w:eastAsia="Arial" w:hAnsi="Arial" w:cs="Arial"/>
          <w:sz w:val="22"/>
          <w:szCs w:val="22"/>
        </w:rPr>
        <w:t>M</w:t>
      </w:r>
      <w:r w:rsidR="00E242A5" w:rsidRPr="005716E4">
        <w:rPr>
          <w:rFonts w:ascii="Arial" w:eastAsia="Arial" w:hAnsi="Arial" w:cs="Arial"/>
          <w:sz w:val="22"/>
          <w:szCs w:val="22"/>
        </w:rPr>
        <w:t>embers view</w:t>
      </w:r>
      <w:r w:rsidRPr="005716E4">
        <w:rPr>
          <w:rFonts w:ascii="Arial" w:eastAsia="Arial" w:hAnsi="Arial" w:cs="Arial"/>
          <w:sz w:val="22"/>
          <w:szCs w:val="22"/>
        </w:rPr>
        <w:t xml:space="preserve"> confidentiality as an obligation and a central part of </w:t>
      </w:r>
      <w:r w:rsidR="00912356" w:rsidRPr="005716E4">
        <w:rPr>
          <w:rFonts w:ascii="Arial" w:eastAsia="Arial" w:hAnsi="Arial" w:cs="Arial"/>
          <w:sz w:val="22"/>
          <w:szCs w:val="22"/>
        </w:rPr>
        <w:t xml:space="preserve">all </w:t>
      </w:r>
      <w:r w:rsidRPr="005716E4">
        <w:rPr>
          <w:rFonts w:ascii="Arial" w:eastAsia="Arial" w:hAnsi="Arial" w:cs="Arial"/>
          <w:sz w:val="22"/>
          <w:szCs w:val="22"/>
        </w:rPr>
        <w:t>the</w:t>
      </w:r>
      <w:r w:rsidR="00912356" w:rsidRPr="005716E4">
        <w:rPr>
          <w:rFonts w:ascii="Arial" w:eastAsia="Arial" w:hAnsi="Arial" w:cs="Arial"/>
          <w:sz w:val="22"/>
          <w:szCs w:val="22"/>
        </w:rPr>
        <w:t>ir</w:t>
      </w:r>
      <w:r w:rsidRPr="005716E4">
        <w:rPr>
          <w:rFonts w:ascii="Arial" w:eastAsia="Arial" w:hAnsi="Arial" w:cs="Arial"/>
          <w:sz w:val="22"/>
          <w:szCs w:val="22"/>
        </w:rPr>
        <w:t xml:space="preserve"> </w:t>
      </w:r>
      <w:r w:rsidR="00912356" w:rsidRPr="005716E4">
        <w:rPr>
          <w:rFonts w:ascii="Arial" w:eastAsia="Arial" w:hAnsi="Arial" w:cs="Arial"/>
          <w:sz w:val="22"/>
          <w:szCs w:val="22"/>
        </w:rPr>
        <w:t>activities</w:t>
      </w:r>
      <w:r w:rsidRPr="005716E4">
        <w:rPr>
          <w:rFonts w:ascii="Arial" w:eastAsia="Arial" w:hAnsi="Arial" w:cs="Arial"/>
          <w:sz w:val="22"/>
          <w:szCs w:val="22"/>
        </w:rPr>
        <w:t xml:space="preserve"> at both organ</w:t>
      </w:r>
      <w:r w:rsidR="00912356" w:rsidRPr="005716E4">
        <w:rPr>
          <w:rFonts w:ascii="Arial" w:eastAsia="Arial" w:hAnsi="Arial" w:cs="Arial"/>
          <w:sz w:val="22"/>
          <w:szCs w:val="22"/>
        </w:rPr>
        <w:t xml:space="preserve">isational and clinical levels. </w:t>
      </w:r>
      <w:r w:rsidR="000E7186" w:rsidRPr="005716E4">
        <w:rPr>
          <w:rFonts w:ascii="Arial" w:eastAsia="Arial" w:hAnsi="Arial" w:cs="Arial"/>
          <w:sz w:val="22"/>
          <w:szCs w:val="22"/>
        </w:rPr>
        <w:t xml:space="preserve">This policy details the ways in which Relationships Scotland </w:t>
      </w:r>
      <w:r w:rsidR="00F54C4B" w:rsidRPr="005716E4">
        <w:rPr>
          <w:rFonts w:ascii="Arial" w:eastAsia="Arial" w:hAnsi="Arial" w:cs="Arial"/>
          <w:sz w:val="22"/>
          <w:szCs w:val="22"/>
        </w:rPr>
        <w:t>M</w:t>
      </w:r>
      <w:r w:rsidR="00E242A5" w:rsidRPr="005716E4">
        <w:rPr>
          <w:rFonts w:ascii="Arial" w:eastAsia="Arial" w:hAnsi="Arial" w:cs="Arial"/>
          <w:sz w:val="22"/>
          <w:szCs w:val="22"/>
        </w:rPr>
        <w:t>embers ensure</w:t>
      </w:r>
      <w:r w:rsidR="000E7186" w:rsidRPr="005716E4">
        <w:rPr>
          <w:rFonts w:ascii="Arial" w:eastAsia="Arial" w:hAnsi="Arial" w:cs="Arial"/>
          <w:sz w:val="22"/>
          <w:szCs w:val="22"/>
        </w:rPr>
        <w:t xml:space="preserve"> that the appropriate level of confidentiality is afforded to all of its </w:t>
      </w:r>
      <w:r w:rsidR="00230213" w:rsidRPr="005716E4">
        <w:rPr>
          <w:rFonts w:ascii="Arial" w:eastAsia="Arial" w:hAnsi="Arial" w:cs="Arial"/>
          <w:sz w:val="22"/>
          <w:szCs w:val="22"/>
        </w:rPr>
        <w:t>worker</w:t>
      </w:r>
      <w:r w:rsidR="000E7186" w:rsidRPr="005716E4">
        <w:rPr>
          <w:rFonts w:ascii="Arial" w:eastAsia="Arial" w:hAnsi="Arial" w:cs="Arial"/>
          <w:sz w:val="22"/>
          <w:szCs w:val="22"/>
        </w:rPr>
        <w:t>s</w:t>
      </w:r>
      <w:r w:rsidR="000E7186" w:rsidRPr="005716E4">
        <w:rPr>
          <w:rStyle w:val="FootnoteReference"/>
          <w:rFonts w:ascii="Arial" w:eastAsia="Arial" w:hAnsi="Arial" w:cs="Arial"/>
          <w:sz w:val="22"/>
          <w:szCs w:val="22"/>
        </w:rPr>
        <w:footnoteReference w:id="1"/>
      </w:r>
      <w:r w:rsidR="000E7186" w:rsidRPr="005716E4">
        <w:rPr>
          <w:rFonts w:ascii="Arial" w:eastAsia="Arial" w:hAnsi="Arial" w:cs="Arial"/>
          <w:sz w:val="22"/>
          <w:szCs w:val="22"/>
        </w:rPr>
        <w:t xml:space="preserve"> and clients.</w:t>
      </w:r>
    </w:p>
    <w:p w14:paraId="17AD93B2" w14:textId="77777777" w:rsidR="00733D7A" w:rsidRPr="005716E4" w:rsidRDefault="00733D7A" w:rsidP="00E62928">
      <w:pPr>
        <w:widowControl w:val="0"/>
        <w:autoSpaceDE w:val="0"/>
        <w:autoSpaceDN w:val="0"/>
        <w:adjustRightInd w:val="0"/>
        <w:spacing w:line="320" w:lineRule="atLeast"/>
        <w:jc w:val="both"/>
        <w:rPr>
          <w:rFonts w:ascii="Arial" w:hAnsi="Arial" w:cs="Arial"/>
          <w:sz w:val="22"/>
          <w:szCs w:val="22"/>
        </w:rPr>
      </w:pPr>
    </w:p>
    <w:p w14:paraId="28AB04AE" w14:textId="77777777" w:rsidR="000E7186" w:rsidRPr="005716E4" w:rsidRDefault="41DADFFC" w:rsidP="41DADFFC">
      <w:pPr>
        <w:widowControl w:val="0"/>
        <w:numPr>
          <w:ilvl w:val="1"/>
          <w:numId w:val="43"/>
        </w:numPr>
        <w:autoSpaceDE w:val="0"/>
        <w:autoSpaceDN w:val="0"/>
        <w:adjustRightInd w:val="0"/>
        <w:spacing w:line="320" w:lineRule="atLeast"/>
        <w:jc w:val="both"/>
        <w:rPr>
          <w:rFonts w:ascii="Arial" w:eastAsia="Arial" w:hAnsi="Arial" w:cs="Arial"/>
          <w:b/>
          <w:bCs/>
          <w:sz w:val="22"/>
          <w:szCs w:val="22"/>
        </w:rPr>
      </w:pPr>
      <w:r w:rsidRPr="005716E4">
        <w:rPr>
          <w:rFonts w:ascii="Arial" w:eastAsia="Arial" w:hAnsi="Arial" w:cs="Arial"/>
          <w:b/>
          <w:bCs/>
          <w:sz w:val="22"/>
          <w:szCs w:val="22"/>
        </w:rPr>
        <w:t>Confidentiality and the Family</w:t>
      </w:r>
    </w:p>
    <w:p w14:paraId="0DE4B5B7" w14:textId="77777777" w:rsidR="00E62928" w:rsidRPr="005716E4" w:rsidRDefault="00E62928" w:rsidP="00E62928">
      <w:pPr>
        <w:widowControl w:val="0"/>
        <w:autoSpaceDE w:val="0"/>
        <w:autoSpaceDN w:val="0"/>
        <w:adjustRightInd w:val="0"/>
        <w:spacing w:line="320" w:lineRule="atLeast"/>
        <w:jc w:val="both"/>
        <w:rPr>
          <w:rFonts w:ascii="Arial" w:hAnsi="Arial" w:cs="Arial"/>
          <w:b/>
          <w:sz w:val="22"/>
          <w:szCs w:val="22"/>
        </w:rPr>
      </w:pPr>
    </w:p>
    <w:p w14:paraId="0780FEC5" w14:textId="77777777" w:rsidR="000E7186" w:rsidRPr="005716E4" w:rsidRDefault="41DADFFC" w:rsidP="41DADFFC">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If a person contacts the organisation, then that fact and any other information the organisation has about them must remain confidential to that person, even if their partner, spouse or other family member joins them at a later stage unless they give their express permission for information to be passed on.  No family relationship either legal or otherwise can override individual confidentiality.</w:t>
      </w:r>
    </w:p>
    <w:p w14:paraId="66204FF1" w14:textId="77777777" w:rsidR="000E7186" w:rsidRPr="005716E4" w:rsidRDefault="000E7186" w:rsidP="00E62928">
      <w:pPr>
        <w:widowControl w:val="0"/>
        <w:autoSpaceDE w:val="0"/>
        <w:autoSpaceDN w:val="0"/>
        <w:adjustRightInd w:val="0"/>
        <w:spacing w:line="320" w:lineRule="atLeast"/>
        <w:jc w:val="both"/>
        <w:rPr>
          <w:rFonts w:ascii="Arial" w:hAnsi="Arial" w:cs="Arial"/>
          <w:sz w:val="22"/>
          <w:szCs w:val="22"/>
        </w:rPr>
      </w:pPr>
    </w:p>
    <w:p w14:paraId="05611938" w14:textId="03DFE57C" w:rsidR="000E7186" w:rsidRPr="005716E4" w:rsidRDefault="00E62928" w:rsidP="071CB2C3">
      <w:pPr>
        <w:widowControl w:val="0"/>
        <w:autoSpaceDE w:val="0"/>
        <w:autoSpaceDN w:val="0"/>
        <w:adjustRightInd w:val="0"/>
        <w:spacing w:line="320" w:lineRule="atLeast"/>
        <w:jc w:val="both"/>
        <w:rPr>
          <w:rFonts w:ascii="Arial" w:eastAsia="Arial" w:hAnsi="Arial" w:cs="Arial"/>
          <w:b/>
          <w:bCs/>
          <w:sz w:val="22"/>
          <w:szCs w:val="22"/>
        </w:rPr>
      </w:pPr>
      <w:r w:rsidRPr="005716E4">
        <w:rPr>
          <w:rFonts w:ascii="Arial" w:eastAsia="Arial" w:hAnsi="Arial" w:cs="Arial"/>
          <w:b/>
          <w:bCs/>
          <w:sz w:val="22"/>
          <w:szCs w:val="22"/>
        </w:rPr>
        <w:t xml:space="preserve">1.3       </w:t>
      </w:r>
      <w:r w:rsidRPr="005716E4">
        <w:rPr>
          <w:rFonts w:ascii="Arial" w:hAnsi="Arial" w:cs="Arial"/>
          <w:b/>
          <w:sz w:val="22"/>
          <w:szCs w:val="22"/>
        </w:rPr>
        <w:tab/>
      </w:r>
      <w:r w:rsidR="000E7186" w:rsidRPr="005716E4">
        <w:rPr>
          <w:rFonts w:ascii="Arial" w:eastAsia="Arial" w:hAnsi="Arial" w:cs="Arial"/>
          <w:b/>
          <w:bCs/>
          <w:sz w:val="22"/>
          <w:szCs w:val="22"/>
        </w:rPr>
        <w:t>Consulting Children and Young People</w:t>
      </w:r>
    </w:p>
    <w:p w14:paraId="2DBF0D7D" w14:textId="77777777" w:rsidR="000E7186" w:rsidRPr="005716E4" w:rsidRDefault="000E7186" w:rsidP="00E62928">
      <w:pPr>
        <w:widowControl w:val="0"/>
        <w:autoSpaceDE w:val="0"/>
        <w:autoSpaceDN w:val="0"/>
        <w:adjustRightInd w:val="0"/>
        <w:spacing w:line="320" w:lineRule="atLeast"/>
        <w:jc w:val="both"/>
        <w:rPr>
          <w:rFonts w:ascii="Arial" w:hAnsi="Arial" w:cs="Arial"/>
          <w:sz w:val="22"/>
          <w:szCs w:val="22"/>
        </w:rPr>
      </w:pPr>
    </w:p>
    <w:p w14:paraId="05278C71" w14:textId="000806C2" w:rsidR="000E7186" w:rsidRPr="005716E4" w:rsidRDefault="00B13034"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hAnsi="Arial" w:cs="Arial"/>
          <w:color w:val="000000"/>
          <w:sz w:val="22"/>
          <w:szCs w:val="22"/>
        </w:rPr>
        <w:t xml:space="preserve">'The case records of consultations, counselling or any direct work with a child or young person will be treated as </w:t>
      </w:r>
      <w:r w:rsidR="071CB2C3" w:rsidRPr="005716E4">
        <w:rPr>
          <w:rFonts w:ascii="Arial" w:eastAsia="Arial" w:hAnsi="Arial" w:cs="Arial"/>
          <w:sz w:val="22"/>
          <w:szCs w:val="22"/>
        </w:rPr>
        <w:t xml:space="preserve">if the child is a separate client and information stored separately from their parents’ file. Permission is therefore needed from a child before records of a consultation with them are disclosed. </w:t>
      </w:r>
    </w:p>
    <w:p w14:paraId="2EAD1A1B" w14:textId="5161BFE6" w:rsidR="000E7186" w:rsidRPr="005716E4" w:rsidRDefault="008345D0" w:rsidP="071CB2C3">
      <w:pPr>
        <w:widowControl w:val="0"/>
        <w:autoSpaceDE w:val="0"/>
        <w:autoSpaceDN w:val="0"/>
        <w:adjustRightInd w:val="0"/>
        <w:spacing w:line="320" w:lineRule="atLeast"/>
        <w:jc w:val="both"/>
        <w:rPr>
          <w:rFonts w:ascii="Arial" w:eastAsia="Arial" w:hAnsi="Arial" w:cs="Arial"/>
          <w:b/>
          <w:bCs/>
          <w:sz w:val="22"/>
          <w:szCs w:val="22"/>
        </w:rPr>
      </w:pPr>
      <w:r w:rsidRPr="005716E4">
        <w:rPr>
          <w:rFonts w:ascii="Arial" w:eastAsia="Arial" w:hAnsi="Arial" w:cs="Arial"/>
          <w:sz w:val="22"/>
          <w:szCs w:val="22"/>
        </w:rPr>
        <w:br w:type="page"/>
      </w:r>
      <w:r w:rsidR="00E62928" w:rsidRPr="005716E4">
        <w:rPr>
          <w:rFonts w:ascii="Arial" w:eastAsia="Arial" w:hAnsi="Arial" w:cs="Arial"/>
          <w:b/>
          <w:bCs/>
          <w:sz w:val="22"/>
          <w:szCs w:val="22"/>
        </w:rPr>
        <w:lastRenderedPageBreak/>
        <w:t>1.4</w:t>
      </w:r>
      <w:r w:rsidR="00E62928" w:rsidRPr="005716E4">
        <w:rPr>
          <w:rFonts w:ascii="Arial" w:eastAsia="Arial" w:hAnsi="Arial" w:cs="Arial"/>
          <w:sz w:val="22"/>
          <w:szCs w:val="22"/>
        </w:rPr>
        <w:t xml:space="preserve">       </w:t>
      </w:r>
      <w:r w:rsidR="00E62928" w:rsidRPr="005716E4">
        <w:rPr>
          <w:rFonts w:ascii="Arial" w:hAnsi="Arial" w:cs="Arial"/>
          <w:b/>
          <w:sz w:val="22"/>
          <w:szCs w:val="22"/>
        </w:rPr>
        <w:tab/>
      </w:r>
      <w:r w:rsidR="004E007E" w:rsidRPr="005716E4">
        <w:rPr>
          <w:rFonts w:ascii="Arial" w:eastAsia="Arial" w:hAnsi="Arial" w:cs="Arial"/>
          <w:b/>
          <w:bCs/>
          <w:sz w:val="22"/>
          <w:szCs w:val="22"/>
        </w:rPr>
        <w:t xml:space="preserve">Confidentiality Clause for </w:t>
      </w:r>
      <w:r w:rsidR="00230213" w:rsidRPr="005716E4">
        <w:rPr>
          <w:rFonts w:ascii="Arial" w:eastAsia="Arial" w:hAnsi="Arial" w:cs="Arial"/>
          <w:b/>
          <w:bCs/>
          <w:sz w:val="22"/>
          <w:szCs w:val="22"/>
        </w:rPr>
        <w:t>Worker</w:t>
      </w:r>
      <w:r w:rsidR="004E007E" w:rsidRPr="005716E4">
        <w:rPr>
          <w:rFonts w:ascii="Arial" w:eastAsia="Arial" w:hAnsi="Arial" w:cs="Arial"/>
          <w:b/>
          <w:bCs/>
          <w:sz w:val="22"/>
          <w:szCs w:val="22"/>
        </w:rPr>
        <w:t>s</w:t>
      </w:r>
    </w:p>
    <w:p w14:paraId="02F2C34E" w14:textId="77777777" w:rsidR="004E007E" w:rsidRPr="005716E4" w:rsidRDefault="004E007E" w:rsidP="00E62928">
      <w:pPr>
        <w:widowControl w:val="0"/>
        <w:autoSpaceDE w:val="0"/>
        <w:autoSpaceDN w:val="0"/>
        <w:adjustRightInd w:val="0"/>
        <w:spacing w:line="320" w:lineRule="atLeast"/>
        <w:jc w:val="both"/>
        <w:rPr>
          <w:rFonts w:ascii="Arial" w:hAnsi="Arial" w:cs="Arial"/>
          <w:i/>
          <w:sz w:val="22"/>
          <w:szCs w:val="22"/>
        </w:rPr>
      </w:pPr>
    </w:p>
    <w:p w14:paraId="1D4C6177" w14:textId="77777777" w:rsidR="004E007E" w:rsidRPr="005716E4" w:rsidRDefault="41DADFFC" w:rsidP="41DADFFC">
      <w:pPr>
        <w:jc w:val="both"/>
        <w:rPr>
          <w:rFonts w:ascii="Arial" w:eastAsia="Arial" w:hAnsi="Arial" w:cs="Arial"/>
          <w:sz w:val="22"/>
          <w:szCs w:val="22"/>
        </w:rPr>
      </w:pPr>
      <w:r w:rsidRPr="005716E4">
        <w:rPr>
          <w:rFonts w:ascii="Arial" w:eastAsia="Arial" w:hAnsi="Arial" w:cs="Arial"/>
          <w:sz w:val="22"/>
          <w:szCs w:val="22"/>
        </w:rPr>
        <w:t>This clause applies to all workers including paid staff, sessional workers, committee members and volunteers employed by a Local Service:</w:t>
      </w:r>
    </w:p>
    <w:p w14:paraId="680A4E5D" w14:textId="77777777" w:rsidR="004E007E" w:rsidRPr="005716E4" w:rsidRDefault="004E007E" w:rsidP="00E62928">
      <w:pPr>
        <w:jc w:val="both"/>
        <w:rPr>
          <w:rFonts w:ascii="Arial" w:hAnsi="Arial" w:cs="Arial"/>
          <w:sz w:val="22"/>
          <w:szCs w:val="22"/>
        </w:rPr>
      </w:pPr>
    </w:p>
    <w:p w14:paraId="769B791A" w14:textId="77777777" w:rsidR="008345D0" w:rsidRPr="005716E4" w:rsidRDefault="071CB2C3" w:rsidP="071CB2C3">
      <w:pPr>
        <w:jc w:val="both"/>
        <w:rPr>
          <w:rFonts w:ascii="Arial" w:eastAsia="Arial" w:hAnsi="Arial" w:cs="Arial"/>
          <w:sz w:val="22"/>
          <w:szCs w:val="22"/>
        </w:rPr>
      </w:pPr>
      <w:r w:rsidRPr="005716E4">
        <w:rPr>
          <w:rFonts w:ascii="Arial" w:eastAsia="Arial" w:hAnsi="Arial" w:cs="Arial"/>
          <w:i/>
          <w:iCs/>
          <w:sz w:val="22"/>
          <w:szCs w:val="22"/>
        </w:rPr>
        <w:t xml:space="preserve">‘The worker will not disclose, either during or after termination of employment with …………………………………… any information of a confidential nature relating to ……………………………………, its members or its clients to any individual or organisation outside the Service. To do so will be a breach of contract and will constitute gross misconduct.’ </w:t>
      </w:r>
      <w:r w:rsidRPr="005716E4">
        <w:rPr>
          <w:rFonts w:ascii="Arial" w:eastAsia="Arial" w:hAnsi="Arial" w:cs="Arial"/>
          <w:sz w:val="22"/>
          <w:szCs w:val="22"/>
        </w:rPr>
        <w:t>Should you breach this clause after your employment has ended, the organisation may take legal action against you.</w:t>
      </w:r>
    </w:p>
    <w:p w14:paraId="19219836" w14:textId="77777777" w:rsidR="004E007E" w:rsidRPr="005716E4" w:rsidRDefault="004E007E" w:rsidP="00E62928">
      <w:pPr>
        <w:pStyle w:val="BodyText3"/>
        <w:rPr>
          <w:rFonts w:ascii="Arial" w:hAnsi="Arial" w:cs="Arial"/>
          <w:b w:val="0"/>
          <w:i/>
          <w:sz w:val="22"/>
          <w:szCs w:val="22"/>
        </w:rPr>
      </w:pPr>
    </w:p>
    <w:p w14:paraId="39221CEB" w14:textId="1ED09E28" w:rsidR="004E007E" w:rsidRPr="005716E4" w:rsidRDefault="00E62928" w:rsidP="071CB2C3">
      <w:pPr>
        <w:jc w:val="both"/>
        <w:rPr>
          <w:rFonts w:ascii="Arial" w:eastAsia="Arial" w:hAnsi="Arial" w:cs="Arial"/>
          <w:b/>
          <w:bCs/>
          <w:sz w:val="22"/>
          <w:szCs w:val="22"/>
        </w:rPr>
      </w:pPr>
      <w:r w:rsidRPr="005716E4">
        <w:rPr>
          <w:rFonts w:ascii="Arial" w:eastAsia="Arial" w:hAnsi="Arial" w:cs="Arial"/>
          <w:b/>
          <w:bCs/>
          <w:sz w:val="22"/>
          <w:szCs w:val="22"/>
        </w:rPr>
        <w:t xml:space="preserve">1.5     </w:t>
      </w:r>
      <w:r w:rsidRPr="005716E4">
        <w:rPr>
          <w:rFonts w:ascii="Arial" w:hAnsi="Arial" w:cs="Arial"/>
          <w:b/>
          <w:sz w:val="22"/>
          <w:szCs w:val="22"/>
        </w:rPr>
        <w:tab/>
      </w:r>
      <w:r w:rsidR="004E007E" w:rsidRPr="005716E4">
        <w:rPr>
          <w:rFonts w:ascii="Arial" w:eastAsia="Arial" w:hAnsi="Arial" w:cs="Arial"/>
          <w:b/>
          <w:bCs/>
          <w:sz w:val="22"/>
          <w:szCs w:val="22"/>
        </w:rPr>
        <w:t>Statements to the Media</w:t>
      </w:r>
    </w:p>
    <w:p w14:paraId="296FEF7D" w14:textId="77777777" w:rsidR="00F8188F" w:rsidRPr="005716E4" w:rsidRDefault="00F8188F" w:rsidP="00E62928">
      <w:pPr>
        <w:jc w:val="both"/>
        <w:rPr>
          <w:rFonts w:ascii="Arial" w:hAnsi="Arial" w:cs="Arial"/>
          <w:sz w:val="22"/>
          <w:szCs w:val="22"/>
        </w:rPr>
      </w:pPr>
    </w:p>
    <w:p w14:paraId="62BAD831" w14:textId="77777777" w:rsidR="004E007E" w:rsidRPr="005716E4" w:rsidRDefault="41DADFFC" w:rsidP="41DADFFC">
      <w:pPr>
        <w:jc w:val="both"/>
        <w:rPr>
          <w:rFonts w:ascii="Arial" w:eastAsia="Arial" w:hAnsi="Arial" w:cs="Arial"/>
          <w:i/>
          <w:iCs/>
          <w:sz w:val="22"/>
          <w:szCs w:val="22"/>
        </w:rPr>
      </w:pPr>
      <w:r w:rsidRPr="005716E4">
        <w:rPr>
          <w:rFonts w:ascii="Arial" w:eastAsia="Arial" w:hAnsi="Arial" w:cs="Arial"/>
          <w:i/>
          <w:iCs/>
          <w:sz w:val="22"/>
          <w:szCs w:val="22"/>
        </w:rPr>
        <w:t>Any statements made by a worker to a person employed by or associated with the media concerning …………………………………………….., its members or its clients must be with the written permission of the Service Manager and must be clearly representative of approved Executive Committee policy. Breach of this clause of contract will constitute gross misconduct.</w:t>
      </w:r>
    </w:p>
    <w:p w14:paraId="7194DBDC" w14:textId="77777777" w:rsidR="004E007E" w:rsidRPr="005716E4" w:rsidRDefault="004E007E" w:rsidP="00E62928">
      <w:pPr>
        <w:widowControl w:val="0"/>
        <w:tabs>
          <w:tab w:val="left" w:pos="360"/>
        </w:tabs>
        <w:autoSpaceDE w:val="0"/>
        <w:autoSpaceDN w:val="0"/>
        <w:adjustRightInd w:val="0"/>
        <w:spacing w:line="320" w:lineRule="atLeast"/>
        <w:jc w:val="both"/>
        <w:rPr>
          <w:rFonts w:ascii="Arial" w:hAnsi="Arial" w:cs="Arial"/>
          <w:sz w:val="22"/>
          <w:szCs w:val="22"/>
        </w:rPr>
      </w:pPr>
    </w:p>
    <w:p w14:paraId="3BC32AC0" w14:textId="2DFED5AD" w:rsidR="00733D7A" w:rsidRPr="005716E4" w:rsidRDefault="004E007E" w:rsidP="071CB2C3">
      <w:pPr>
        <w:widowControl w:val="0"/>
        <w:tabs>
          <w:tab w:val="left" w:pos="360"/>
        </w:tabs>
        <w:autoSpaceDE w:val="0"/>
        <w:autoSpaceDN w:val="0"/>
        <w:adjustRightInd w:val="0"/>
        <w:spacing w:line="320" w:lineRule="atLeast"/>
        <w:jc w:val="both"/>
        <w:rPr>
          <w:rFonts w:ascii="Arial" w:eastAsia="Arial" w:hAnsi="Arial" w:cs="Arial"/>
          <w:b/>
          <w:bCs/>
          <w:sz w:val="22"/>
          <w:szCs w:val="22"/>
        </w:rPr>
      </w:pPr>
      <w:r w:rsidRPr="005716E4">
        <w:rPr>
          <w:rFonts w:ascii="Arial" w:eastAsia="Arial" w:hAnsi="Arial" w:cs="Arial"/>
          <w:b/>
          <w:bCs/>
          <w:sz w:val="22"/>
          <w:szCs w:val="22"/>
        </w:rPr>
        <w:t xml:space="preserve">2      </w:t>
      </w:r>
      <w:r w:rsidRPr="005716E4">
        <w:rPr>
          <w:rFonts w:ascii="Arial" w:hAnsi="Arial" w:cs="Arial"/>
          <w:b/>
          <w:sz w:val="22"/>
          <w:szCs w:val="22"/>
        </w:rPr>
        <w:tab/>
      </w:r>
      <w:r w:rsidRPr="005716E4">
        <w:rPr>
          <w:rFonts w:ascii="Arial" w:hAnsi="Arial" w:cs="Arial"/>
          <w:b/>
          <w:sz w:val="22"/>
          <w:szCs w:val="22"/>
        </w:rPr>
        <w:tab/>
      </w:r>
      <w:r w:rsidRPr="005716E4">
        <w:rPr>
          <w:rFonts w:ascii="Arial" w:eastAsia="Arial" w:hAnsi="Arial" w:cs="Arial"/>
          <w:b/>
          <w:bCs/>
          <w:sz w:val="22"/>
          <w:szCs w:val="22"/>
        </w:rPr>
        <w:t>The Law, Codes of Ethics and Confidentiality</w:t>
      </w:r>
    </w:p>
    <w:p w14:paraId="769D0D3C" w14:textId="77777777" w:rsidR="00733D7A" w:rsidRPr="005716E4" w:rsidRDefault="00733D7A" w:rsidP="00E62928">
      <w:pPr>
        <w:widowControl w:val="0"/>
        <w:numPr>
          <w:ilvl w:val="12"/>
          <w:numId w:val="0"/>
        </w:numPr>
        <w:autoSpaceDE w:val="0"/>
        <w:autoSpaceDN w:val="0"/>
        <w:adjustRightInd w:val="0"/>
        <w:jc w:val="both"/>
        <w:rPr>
          <w:rFonts w:ascii="Arial" w:hAnsi="Arial" w:cs="Arial"/>
          <w:sz w:val="22"/>
          <w:szCs w:val="22"/>
        </w:rPr>
      </w:pPr>
    </w:p>
    <w:p w14:paraId="0191E981" w14:textId="77777777" w:rsidR="004E007E" w:rsidRPr="005716E4" w:rsidRDefault="41DADFFC" w:rsidP="41DADFFC">
      <w:pPr>
        <w:widowControl w:val="0"/>
        <w:numPr>
          <w:ilvl w:val="1"/>
          <w:numId w:val="44"/>
        </w:numPr>
        <w:autoSpaceDE w:val="0"/>
        <w:autoSpaceDN w:val="0"/>
        <w:adjustRightInd w:val="0"/>
        <w:spacing w:line="320" w:lineRule="atLeast"/>
        <w:jc w:val="both"/>
        <w:rPr>
          <w:rFonts w:ascii="Arial" w:eastAsia="Arial" w:hAnsi="Arial" w:cs="Arial"/>
          <w:b/>
          <w:bCs/>
          <w:sz w:val="22"/>
          <w:szCs w:val="22"/>
        </w:rPr>
      </w:pPr>
      <w:r w:rsidRPr="005716E4">
        <w:rPr>
          <w:rFonts w:ascii="Arial" w:eastAsia="Arial" w:hAnsi="Arial" w:cs="Arial"/>
          <w:b/>
          <w:bCs/>
          <w:sz w:val="22"/>
          <w:szCs w:val="22"/>
        </w:rPr>
        <w:t xml:space="preserve">Data Protection </w:t>
      </w:r>
    </w:p>
    <w:p w14:paraId="54CD245A" w14:textId="77777777" w:rsidR="00E62928" w:rsidRPr="005716E4" w:rsidRDefault="00E62928" w:rsidP="00E62928">
      <w:pPr>
        <w:widowControl w:val="0"/>
        <w:autoSpaceDE w:val="0"/>
        <w:autoSpaceDN w:val="0"/>
        <w:adjustRightInd w:val="0"/>
        <w:spacing w:line="320" w:lineRule="atLeast"/>
        <w:jc w:val="both"/>
        <w:rPr>
          <w:rFonts w:ascii="Arial" w:hAnsi="Arial" w:cs="Arial"/>
          <w:b/>
          <w:sz w:val="22"/>
          <w:szCs w:val="22"/>
        </w:rPr>
      </w:pPr>
    </w:p>
    <w:p w14:paraId="0BC0C013" w14:textId="77777777" w:rsidR="004E007E" w:rsidRPr="005716E4" w:rsidRDefault="41DADFFC" w:rsidP="41DADFFC">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All information held about clients is subject to restrictions under the Data Protection Act 1998 and the General Data Protection Regulation 2018.</w:t>
      </w:r>
    </w:p>
    <w:p w14:paraId="1231BE67" w14:textId="77777777" w:rsidR="00D51453" w:rsidRPr="005716E4" w:rsidRDefault="00D51453" w:rsidP="00E62928">
      <w:pPr>
        <w:widowControl w:val="0"/>
        <w:autoSpaceDE w:val="0"/>
        <w:autoSpaceDN w:val="0"/>
        <w:adjustRightInd w:val="0"/>
        <w:spacing w:line="320" w:lineRule="atLeast"/>
        <w:jc w:val="both"/>
        <w:rPr>
          <w:rFonts w:ascii="Arial" w:hAnsi="Arial" w:cs="Arial"/>
          <w:sz w:val="22"/>
          <w:szCs w:val="22"/>
        </w:rPr>
      </w:pPr>
    </w:p>
    <w:p w14:paraId="77C461F3" w14:textId="4C08B921" w:rsidR="00D51453" w:rsidRPr="005716E4" w:rsidRDefault="41DADFFC" w:rsidP="41DADFFC">
      <w:pPr>
        <w:jc w:val="both"/>
        <w:rPr>
          <w:rFonts w:ascii="Arial" w:eastAsia="Arial" w:hAnsi="Arial" w:cs="Arial"/>
          <w:sz w:val="22"/>
          <w:szCs w:val="22"/>
        </w:rPr>
      </w:pPr>
      <w:r w:rsidRPr="005716E4">
        <w:rPr>
          <w:rFonts w:ascii="Arial" w:eastAsia="Arial" w:hAnsi="Arial" w:cs="Arial"/>
          <w:sz w:val="22"/>
          <w:szCs w:val="22"/>
        </w:rPr>
        <w:t>In accordance with t</w:t>
      </w:r>
      <w:r w:rsidR="00F54C4B" w:rsidRPr="005716E4">
        <w:rPr>
          <w:rFonts w:ascii="Arial" w:eastAsia="Arial" w:hAnsi="Arial" w:cs="Arial"/>
          <w:sz w:val="22"/>
          <w:szCs w:val="22"/>
        </w:rPr>
        <w:t>his act Relationships Scotland M</w:t>
      </w:r>
      <w:r w:rsidRPr="005716E4">
        <w:rPr>
          <w:rFonts w:ascii="Arial" w:eastAsia="Arial" w:hAnsi="Arial" w:cs="Arial"/>
          <w:sz w:val="22"/>
          <w:szCs w:val="22"/>
        </w:rPr>
        <w:t>embers will ensure that:</w:t>
      </w:r>
    </w:p>
    <w:p w14:paraId="36FEB5B0" w14:textId="77777777" w:rsidR="00E16D80" w:rsidRPr="005716E4" w:rsidRDefault="00E16D80" w:rsidP="00E62928">
      <w:pPr>
        <w:jc w:val="both"/>
        <w:rPr>
          <w:rFonts w:ascii="Arial" w:hAnsi="Arial" w:cs="Arial"/>
          <w:sz w:val="22"/>
          <w:szCs w:val="22"/>
        </w:rPr>
      </w:pPr>
    </w:p>
    <w:p w14:paraId="554AEA71" w14:textId="746C25D0" w:rsidR="00D51453" w:rsidRPr="005716E4" w:rsidRDefault="00FB5B66" w:rsidP="071CB2C3">
      <w:pPr>
        <w:numPr>
          <w:ilvl w:val="0"/>
          <w:numId w:val="12"/>
        </w:numPr>
        <w:tabs>
          <w:tab w:val="clear" w:pos="360"/>
          <w:tab w:val="num" w:pos="720"/>
        </w:tabs>
        <w:ind w:left="896" w:hanging="357"/>
        <w:jc w:val="both"/>
        <w:rPr>
          <w:rFonts w:ascii="Arial" w:eastAsia="Arial" w:hAnsi="Arial" w:cs="Arial"/>
          <w:sz w:val="22"/>
          <w:szCs w:val="22"/>
        </w:rPr>
      </w:pPr>
      <w:r w:rsidRPr="005716E4">
        <w:rPr>
          <w:rFonts w:ascii="Arial" w:eastAsia="Arial" w:hAnsi="Arial" w:cs="Arial"/>
          <w:sz w:val="22"/>
          <w:szCs w:val="22"/>
        </w:rPr>
        <w:t xml:space="preserve">   </w:t>
      </w:r>
      <w:r w:rsidR="071CB2C3" w:rsidRPr="005716E4">
        <w:rPr>
          <w:rFonts w:ascii="Arial" w:eastAsia="Arial" w:hAnsi="Arial" w:cs="Arial"/>
          <w:sz w:val="22"/>
          <w:szCs w:val="22"/>
        </w:rPr>
        <w:t>All information regarding clients will be kept appropriately secure – workers must avoid taking home paperwork that would identify a family, however if removal of papers from an office is necessary, workers must ensure adequate security of these, for example by identifying clients by case numbers only or, where personal information is necessary, the paperwork should be kept in a locked case or box and kept safe at all times.</w:t>
      </w:r>
    </w:p>
    <w:p w14:paraId="30D7AA69" w14:textId="77777777" w:rsidR="00E16D80" w:rsidRPr="005716E4" w:rsidRDefault="00E16D80" w:rsidP="00E62928">
      <w:pPr>
        <w:ind w:left="896" w:hanging="357"/>
        <w:jc w:val="both"/>
        <w:rPr>
          <w:rFonts w:ascii="Arial" w:hAnsi="Arial" w:cs="Arial"/>
          <w:sz w:val="22"/>
          <w:szCs w:val="22"/>
        </w:rPr>
      </w:pPr>
    </w:p>
    <w:p w14:paraId="3491EBC7" w14:textId="16DC7576" w:rsidR="00D51453" w:rsidRPr="005716E4" w:rsidRDefault="00FB5B66" w:rsidP="071CB2C3">
      <w:pPr>
        <w:numPr>
          <w:ilvl w:val="0"/>
          <w:numId w:val="14"/>
        </w:numPr>
        <w:tabs>
          <w:tab w:val="clear" w:pos="360"/>
          <w:tab w:val="num" w:pos="720"/>
        </w:tabs>
        <w:ind w:left="896" w:hanging="357"/>
        <w:jc w:val="both"/>
        <w:rPr>
          <w:rFonts w:ascii="Arial" w:eastAsia="Arial" w:hAnsi="Arial" w:cs="Arial"/>
          <w:sz w:val="22"/>
          <w:szCs w:val="22"/>
        </w:rPr>
      </w:pPr>
      <w:r w:rsidRPr="005716E4">
        <w:rPr>
          <w:rFonts w:ascii="Arial" w:eastAsia="Arial" w:hAnsi="Arial" w:cs="Arial"/>
          <w:sz w:val="22"/>
          <w:szCs w:val="22"/>
        </w:rPr>
        <w:t xml:space="preserve">   </w:t>
      </w:r>
      <w:r w:rsidR="071CB2C3" w:rsidRPr="005716E4">
        <w:rPr>
          <w:rFonts w:ascii="Arial" w:eastAsia="Arial" w:hAnsi="Arial" w:cs="Arial"/>
          <w:sz w:val="22"/>
          <w:szCs w:val="22"/>
        </w:rPr>
        <w:t xml:space="preserve">All clients will be given right of access to information about </w:t>
      </w:r>
      <w:r w:rsidR="071CB2C3" w:rsidRPr="005716E4">
        <w:rPr>
          <w:rFonts w:ascii="Arial" w:eastAsia="Arial" w:hAnsi="Arial" w:cs="Arial"/>
          <w:i/>
          <w:iCs/>
          <w:sz w:val="22"/>
          <w:szCs w:val="22"/>
        </w:rPr>
        <w:t xml:space="preserve">themselves </w:t>
      </w:r>
      <w:r w:rsidR="071CB2C3" w:rsidRPr="005716E4">
        <w:rPr>
          <w:rFonts w:ascii="Arial" w:eastAsia="Arial" w:hAnsi="Arial" w:cs="Arial"/>
          <w:sz w:val="22"/>
          <w:szCs w:val="22"/>
        </w:rPr>
        <w:t>which is held by the service, however in doing this we will not breach the confidentiality of anyone else.</w:t>
      </w:r>
    </w:p>
    <w:p w14:paraId="7196D064" w14:textId="77777777" w:rsidR="00D51453" w:rsidRPr="005716E4" w:rsidRDefault="00D51453" w:rsidP="00E62928">
      <w:pPr>
        <w:jc w:val="both"/>
        <w:rPr>
          <w:sz w:val="24"/>
        </w:rPr>
      </w:pPr>
    </w:p>
    <w:p w14:paraId="7F78B9F2" w14:textId="77777777" w:rsidR="004E007E" w:rsidRPr="005716E4" w:rsidRDefault="41DADFFC" w:rsidP="41DADFFC">
      <w:pPr>
        <w:widowControl w:val="0"/>
        <w:autoSpaceDE w:val="0"/>
        <w:autoSpaceDN w:val="0"/>
        <w:adjustRightInd w:val="0"/>
        <w:jc w:val="both"/>
        <w:rPr>
          <w:rFonts w:ascii="Arial" w:eastAsia="Arial" w:hAnsi="Arial" w:cs="Arial"/>
          <w:sz w:val="22"/>
          <w:szCs w:val="22"/>
        </w:rPr>
      </w:pPr>
      <w:r w:rsidRPr="005716E4">
        <w:rPr>
          <w:rFonts w:ascii="Arial" w:eastAsia="Arial" w:hAnsi="Arial" w:cs="Arial"/>
          <w:sz w:val="22"/>
          <w:szCs w:val="22"/>
        </w:rPr>
        <w:t>A version of Relationships Scotland Confidentiality Policy including a statement about the Data Protection Act will be made available to all service users. This will clearly state any exceptions to the policy. See Appendices.</w:t>
      </w:r>
    </w:p>
    <w:p w14:paraId="34FF1C98" w14:textId="77777777" w:rsidR="004E007E" w:rsidRPr="005716E4" w:rsidRDefault="004E007E" w:rsidP="00731ACE">
      <w:pPr>
        <w:widowControl w:val="0"/>
        <w:autoSpaceDE w:val="0"/>
        <w:autoSpaceDN w:val="0"/>
        <w:adjustRightInd w:val="0"/>
        <w:spacing w:line="320" w:lineRule="atLeast"/>
        <w:jc w:val="both"/>
        <w:rPr>
          <w:rFonts w:ascii="Arial" w:hAnsi="Arial" w:cs="Arial"/>
          <w:b/>
          <w:sz w:val="22"/>
          <w:szCs w:val="22"/>
        </w:rPr>
      </w:pPr>
    </w:p>
    <w:p w14:paraId="3A2C71B3" w14:textId="244378D6" w:rsidR="004E007E" w:rsidRPr="005716E4" w:rsidRDefault="00E62928" w:rsidP="071CB2C3">
      <w:pPr>
        <w:widowControl w:val="0"/>
        <w:autoSpaceDE w:val="0"/>
        <w:autoSpaceDN w:val="0"/>
        <w:adjustRightInd w:val="0"/>
        <w:spacing w:line="320" w:lineRule="atLeast"/>
        <w:jc w:val="both"/>
        <w:rPr>
          <w:rFonts w:ascii="Arial" w:eastAsia="Arial" w:hAnsi="Arial" w:cs="Arial"/>
          <w:b/>
          <w:bCs/>
          <w:sz w:val="22"/>
          <w:szCs w:val="22"/>
        </w:rPr>
      </w:pPr>
      <w:r w:rsidRPr="005716E4">
        <w:rPr>
          <w:rFonts w:ascii="Arial" w:eastAsia="Arial" w:hAnsi="Arial" w:cs="Arial"/>
          <w:b/>
          <w:bCs/>
          <w:sz w:val="22"/>
          <w:szCs w:val="22"/>
        </w:rPr>
        <w:t xml:space="preserve">2.2     </w:t>
      </w:r>
      <w:r w:rsidRPr="005716E4">
        <w:rPr>
          <w:rFonts w:ascii="Arial" w:hAnsi="Arial" w:cs="Arial"/>
          <w:b/>
          <w:sz w:val="22"/>
          <w:szCs w:val="22"/>
        </w:rPr>
        <w:tab/>
      </w:r>
      <w:r w:rsidR="004E007E" w:rsidRPr="005716E4">
        <w:rPr>
          <w:rFonts w:ascii="Arial" w:eastAsia="Arial" w:hAnsi="Arial" w:cs="Arial"/>
          <w:b/>
          <w:bCs/>
          <w:sz w:val="22"/>
          <w:szCs w:val="22"/>
        </w:rPr>
        <w:t>Destruction of records</w:t>
      </w:r>
    </w:p>
    <w:p w14:paraId="6D072C0D" w14:textId="77777777" w:rsidR="00E16D80" w:rsidRPr="005716E4" w:rsidRDefault="00E16D80" w:rsidP="004E007E">
      <w:pPr>
        <w:widowControl w:val="0"/>
        <w:autoSpaceDE w:val="0"/>
        <w:autoSpaceDN w:val="0"/>
        <w:adjustRightInd w:val="0"/>
        <w:spacing w:line="320" w:lineRule="atLeast"/>
        <w:jc w:val="both"/>
        <w:rPr>
          <w:rFonts w:ascii="Arial" w:hAnsi="Arial" w:cs="Arial"/>
          <w:b/>
          <w:sz w:val="22"/>
          <w:szCs w:val="22"/>
        </w:rPr>
      </w:pPr>
    </w:p>
    <w:p w14:paraId="1CC0B01E" w14:textId="7AC12979" w:rsidR="00994E7B" w:rsidRPr="005716E4" w:rsidRDefault="41DADFFC" w:rsidP="41DADFFC">
      <w:pPr>
        <w:jc w:val="both"/>
        <w:rPr>
          <w:rFonts w:ascii="Arial" w:eastAsia="Arial" w:hAnsi="Arial" w:cs="Arial"/>
        </w:rPr>
      </w:pPr>
      <w:r w:rsidRPr="005716E4">
        <w:rPr>
          <w:rFonts w:ascii="Arial" w:eastAsia="Arial" w:hAnsi="Arial" w:cs="Arial"/>
          <w:sz w:val="22"/>
          <w:szCs w:val="22"/>
        </w:rPr>
        <w:t xml:space="preserve">Client information in the form of contact details and case records should be destroyed appropriately at regular intervals. </w:t>
      </w:r>
      <w:r w:rsidR="00F54C4B" w:rsidRPr="005716E4">
        <w:rPr>
          <w:rFonts w:ascii="Arial" w:eastAsia="Arial" w:hAnsi="Arial" w:cs="Arial"/>
          <w:sz w:val="22"/>
          <w:szCs w:val="22"/>
        </w:rPr>
        <w:t>Relationships Scotland Members keep records for between three and seven years</w:t>
      </w:r>
      <w:r w:rsidR="00F54C4B" w:rsidRPr="005716E4">
        <w:rPr>
          <w:rStyle w:val="FootnoteReference"/>
          <w:rFonts w:ascii="Arial" w:eastAsia="Arial" w:hAnsi="Arial" w:cs="Arial"/>
          <w:sz w:val="22"/>
          <w:szCs w:val="22"/>
        </w:rPr>
        <w:footnoteReference w:id="2"/>
      </w:r>
      <w:r w:rsidR="00F54C4B" w:rsidRPr="005716E4">
        <w:rPr>
          <w:rFonts w:ascii="Arial" w:eastAsia="Arial" w:hAnsi="Arial" w:cs="Arial"/>
          <w:sz w:val="22"/>
          <w:szCs w:val="22"/>
        </w:rPr>
        <w:t xml:space="preserve"> before destroying them.</w:t>
      </w:r>
      <w:r w:rsidRPr="005716E4">
        <w:rPr>
          <w:rFonts w:ascii="Arial" w:eastAsia="Arial" w:hAnsi="Arial" w:cs="Arial"/>
          <w:sz w:val="22"/>
          <w:szCs w:val="22"/>
        </w:rPr>
        <w:t xml:space="preserve"> Clients must be made aware </w:t>
      </w:r>
      <w:r w:rsidRPr="005716E4">
        <w:rPr>
          <w:rFonts w:ascii="Arial" w:eastAsia="Arial" w:hAnsi="Arial" w:cs="Arial"/>
          <w:sz w:val="22"/>
          <w:szCs w:val="22"/>
        </w:rPr>
        <w:lastRenderedPageBreak/>
        <w:t>of the length of time their data will be held for.  It is the responsibility of a Member Service to ensure that records are destroyed at the appropriate time.</w:t>
      </w:r>
      <w:r w:rsidRPr="005716E4">
        <w:rPr>
          <w:rFonts w:ascii="Arial" w:eastAsia="Arial" w:hAnsi="Arial" w:cs="Arial"/>
        </w:rPr>
        <w:t xml:space="preserve"> </w:t>
      </w:r>
    </w:p>
    <w:p w14:paraId="48A21919" w14:textId="77777777" w:rsidR="00994E7B" w:rsidRPr="005716E4" w:rsidRDefault="00994E7B" w:rsidP="006721E2">
      <w:pPr>
        <w:jc w:val="both"/>
        <w:rPr>
          <w:rFonts w:ascii="Arial" w:hAnsi="Arial" w:cs="Arial"/>
        </w:rPr>
      </w:pPr>
    </w:p>
    <w:p w14:paraId="47893C57" w14:textId="77777777" w:rsidR="006721E2" w:rsidRPr="005716E4" w:rsidRDefault="41DADFFC" w:rsidP="41DADFFC">
      <w:pPr>
        <w:jc w:val="both"/>
        <w:rPr>
          <w:rFonts w:ascii="Arial" w:eastAsia="Arial" w:hAnsi="Arial" w:cs="Arial"/>
          <w:sz w:val="22"/>
          <w:szCs w:val="22"/>
        </w:rPr>
      </w:pPr>
      <w:r w:rsidRPr="005716E4">
        <w:rPr>
          <w:rFonts w:ascii="Arial" w:eastAsia="Arial" w:hAnsi="Arial" w:cs="Arial"/>
          <w:sz w:val="22"/>
          <w:szCs w:val="22"/>
        </w:rPr>
        <w:t xml:space="preserve">If a client record contains an identified child protection concern that has either been referred on to the relevant agency, or that has come to the organisation with a history from social services of a child protection issue that record should be kept in perpetuity. </w:t>
      </w:r>
    </w:p>
    <w:p w14:paraId="6BD18F9B" w14:textId="77777777" w:rsidR="000F7449" w:rsidRPr="005716E4" w:rsidRDefault="000F7449" w:rsidP="000F7449">
      <w:pPr>
        <w:widowControl w:val="0"/>
        <w:adjustRightInd w:val="0"/>
        <w:spacing w:line="320" w:lineRule="atLeast"/>
        <w:jc w:val="both"/>
        <w:rPr>
          <w:rFonts w:ascii="Arial" w:hAnsi="Arial" w:cs="Arial"/>
          <w:sz w:val="22"/>
          <w:szCs w:val="22"/>
        </w:rPr>
      </w:pPr>
    </w:p>
    <w:p w14:paraId="325085AB" w14:textId="036961CD" w:rsidR="000B6D49" w:rsidRPr="005716E4" w:rsidRDefault="00E62928" w:rsidP="6EDE120E">
      <w:pPr>
        <w:pStyle w:val="BodyText"/>
        <w:spacing w:after="160" w:line="320" w:lineRule="atLeast"/>
        <w:ind w:left="720" w:hanging="660"/>
        <w:rPr>
          <w:rFonts w:ascii="Arial" w:eastAsia="Arial" w:hAnsi="Arial" w:cs="Arial"/>
          <w:b/>
          <w:bCs/>
          <w:sz w:val="22"/>
          <w:szCs w:val="22"/>
        </w:rPr>
      </w:pPr>
      <w:r w:rsidRPr="005716E4">
        <w:rPr>
          <w:rFonts w:ascii="Arial" w:eastAsia="Arial" w:hAnsi="Arial" w:cs="Arial"/>
          <w:b/>
          <w:bCs/>
          <w:sz w:val="22"/>
          <w:szCs w:val="22"/>
        </w:rPr>
        <w:t xml:space="preserve">3    </w:t>
      </w:r>
      <w:r w:rsidRPr="005716E4">
        <w:rPr>
          <w:rFonts w:ascii="Arial" w:hAnsi="Arial" w:cs="Arial"/>
          <w:b/>
          <w:sz w:val="22"/>
          <w:szCs w:val="22"/>
        </w:rPr>
        <w:tab/>
      </w:r>
      <w:r w:rsidR="000B6D49" w:rsidRPr="005716E4">
        <w:rPr>
          <w:rFonts w:ascii="Arial" w:eastAsia="Arial" w:hAnsi="Arial" w:cs="Arial"/>
          <w:b/>
          <w:bCs/>
          <w:sz w:val="22"/>
          <w:szCs w:val="22"/>
        </w:rPr>
        <w:t xml:space="preserve">The Exchange of Information with Agencies or Individuals </w:t>
      </w:r>
      <w:proofErr w:type="spellStart"/>
      <w:r w:rsidR="000B6D49" w:rsidRPr="005716E4">
        <w:rPr>
          <w:rFonts w:ascii="Arial" w:eastAsia="Arial" w:hAnsi="Arial" w:cs="Arial"/>
          <w:b/>
          <w:bCs/>
          <w:sz w:val="22"/>
          <w:szCs w:val="22"/>
        </w:rPr>
        <w:t>outwith</w:t>
      </w:r>
      <w:proofErr w:type="spellEnd"/>
      <w:r w:rsidR="000B6D49" w:rsidRPr="005716E4">
        <w:rPr>
          <w:rFonts w:ascii="Arial" w:eastAsia="Arial" w:hAnsi="Arial" w:cs="Arial"/>
          <w:b/>
          <w:bCs/>
          <w:sz w:val="22"/>
          <w:szCs w:val="22"/>
        </w:rPr>
        <w:t xml:space="preserve"> the Service</w:t>
      </w:r>
    </w:p>
    <w:p w14:paraId="0D3B7D16" w14:textId="3A898C45" w:rsidR="000B6D49" w:rsidRPr="005716E4" w:rsidRDefault="6EDE120E" w:rsidP="6EDE120E">
      <w:pPr>
        <w:shd w:val="clear" w:color="auto" w:fill="FFFFFF" w:themeFill="background1"/>
        <w:spacing w:after="200"/>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 xml:space="preserve">Relationships Scotland </w:t>
      </w:r>
      <w:r w:rsidR="00FB5B66" w:rsidRPr="005716E4">
        <w:rPr>
          <w:rFonts w:ascii="Arial" w:eastAsia="Arial" w:hAnsi="Arial" w:cs="Arial"/>
          <w:sz w:val="22"/>
          <w:szCs w:val="22"/>
          <w:lang w:eastAsia="en-US"/>
        </w:rPr>
        <w:t xml:space="preserve">Member </w:t>
      </w:r>
      <w:r w:rsidRPr="005716E4">
        <w:rPr>
          <w:rFonts w:ascii="Arial" w:eastAsia="Arial" w:hAnsi="Arial" w:cs="Arial"/>
          <w:sz w:val="22"/>
          <w:szCs w:val="22"/>
          <w:lang w:eastAsia="en-US"/>
        </w:rPr>
        <w:t>Services are in general not covered by the Children &amp; Young People Act (Scotland) 2014 as it only applies to 3</w:t>
      </w:r>
      <w:r w:rsidRPr="005716E4">
        <w:rPr>
          <w:rFonts w:ascii="Arial" w:eastAsia="Arial" w:hAnsi="Arial" w:cs="Arial"/>
          <w:sz w:val="22"/>
          <w:szCs w:val="22"/>
          <w:vertAlign w:val="superscript"/>
          <w:lang w:eastAsia="en-US"/>
        </w:rPr>
        <w:t>rd</w:t>
      </w:r>
      <w:r w:rsidRPr="005716E4">
        <w:rPr>
          <w:rFonts w:ascii="Arial" w:eastAsia="Arial" w:hAnsi="Arial" w:cs="Arial"/>
          <w:sz w:val="22"/>
          <w:szCs w:val="22"/>
          <w:lang w:eastAsia="en-US"/>
        </w:rPr>
        <w:t xml:space="preserve"> sector organisations which are contracted or commissioned to provide a service by a statutory body. This means that unless there is a Service Level Agreement where any potential exchange of information is clearly set out and agreed, t</w:t>
      </w:r>
      <w:r w:rsidRPr="005716E4">
        <w:rPr>
          <w:rFonts w:ascii="Arial" w:eastAsia="Arial" w:hAnsi="Arial" w:cs="Arial"/>
          <w:sz w:val="22"/>
          <w:szCs w:val="22"/>
        </w:rPr>
        <w:t>he details and particulars of a client’s involvement</w:t>
      </w:r>
      <w:r w:rsidR="00FB5B66" w:rsidRPr="005716E4">
        <w:rPr>
          <w:rFonts w:ascii="Arial" w:eastAsia="Arial" w:hAnsi="Arial" w:cs="Arial"/>
          <w:sz w:val="22"/>
          <w:szCs w:val="22"/>
        </w:rPr>
        <w:t xml:space="preserve"> with a Relationships Scotland M</w:t>
      </w:r>
      <w:r w:rsidRPr="005716E4">
        <w:rPr>
          <w:rFonts w:ascii="Arial" w:eastAsia="Arial" w:hAnsi="Arial" w:cs="Arial"/>
          <w:sz w:val="22"/>
          <w:szCs w:val="22"/>
        </w:rPr>
        <w:t>ember</w:t>
      </w:r>
      <w:r w:rsidR="00FB5B66" w:rsidRPr="005716E4">
        <w:rPr>
          <w:rFonts w:ascii="Arial" w:eastAsia="Arial" w:hAnsi="Arial" w:cs="Arial"/>
          <w:sz w:val="22"/>
          <w:szCs w:val="22"/>
        </w:rPr>
        <w:t xml:space="preserve"> Service will not</w:t>
      </w:r>
      <w:r w:rsidRPr="005716E4">
        <w:rPr>
          <w:rFonts w:ascii="Arial" w:eastAsia="Arial" w:hAnsi="Arial" w:cs="Arial"/>
          <w:sz w:val="22"/>
          <w:szCs w:val="22"/>
        </w:rPr>
        <w:t xml:space="preserve"> be discussed with any agencies or individuals </w:t>
      </w:r>
      <w:proofErr w:type="spellStart"/>
      <w:r w:rsidRPr="005716E4">
        <w:rPr>
          <w:rFonts w:ascii="Arial" w:eastAsia="Arial" w:hAnsi="Arial" w:cs="Arial"/>
          <w:sz w:val="22"/>
          <w:szCs w:val="22"/>
        </w:rPr>
        <w:t>outwith</w:t>
      </w:r>
      <w:proofErr w:type="spellEnd"/>
      <w:r w:rsidRPr="005716E4">
        <w:rPr>
          <w:rFonts w:ascii="Arial" w:eastAsia="Arial" w:hAnsi="Arial" w:cs="Arial"/>
          <w:sz w:val="22"/>
          <w:szCs w:val="22"/>
        </w:rPr>
        <w:t xml:space="preserve"> the Service without the client’s consent unless they have reason to believe that someone, especially a child or vulnerable adult, is at risk of serious harm or if required to do so by law. Wh</w:t>
      </w:r>
      <w:r w:rsidR="00FB5B66" w:rsidRPr="005716E4">
        <w:rPr>
          <w:rFonts w:ascii="Arial" w:eastAsia="Arial" w:hAnsi="Arial" w:cs="Arial"/>
          <w:sz w:val="22"/>
          <w:szCs w:val="22"/>
        </w:rPr>
        <w:t>ere two Relationships Scotland Member Services</w:t>
      </w:r>
      <w:r w:rsidRPr="005716E4">
        <w:rPr>
          <w:rFonts w:ascii="Arial" w:eastAsia="Arial" w:hAnsi="Arial" w:cs="Arial"/>
          <w:sz w:val="22"/>
          <w:szCs w:val="22"/>
        </w:rPr>
        <w:t xml:space="preserve"> are involved in a case (for example if a couple had intake meetings in different Services), relevant information can only be exchanged with the clients consent.</w:t>
      </w:r>
    </w:p>
    <w:p w14:paraId="041F2539" w14:textId="77777777" w:rsidR="00C61222" w:rsidRPr="005716E4" w:rsidRDefault="41DADFFC" w:rsidP="41DADFFC">
      <w:pPr>
        <w:shd w:val="clear" w:color="auto" w:fill="FFFFFF" w:themeFill="background1"/>
        <w:spacing w:after="200"/>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 xml:space="preserve">If a child is considered to be at risk, relevant information must </w:t>
      </w:r>
      <w:r w:rsidRPr="005716E4">
        <w:rPr>
          <w:rFonts w:ascii="Arial" w:eastAsia="Arial" w:hAnsi="Arial" w:cs="Arial"/>
          <w:b/>
          <w:bCs/>
          <w:sz w:val="22"/>
          <w:szCs w:val="22"/>
          <w:lang w:eastAsia="en-US"/>
        </w:rPr>
        <w:t>always</w:t>
      </w:r>
      <w:r w:rsidRPr="005716E4">
        <w:rPr>
          <w:rFonts w:ascii="Arial" w:eastAsia="Arial" w:hAnsi="Arial" w:cs="Arial"/>
          <w:sz w:val="22"/>
          <w:szCs w:val="22"/>
          <w:lang w:eastAsia="en-US"/>
        </w:rPr>
        <w:t xml:space="preserve"> be shared.</w:t>
      </w:r>
    </w:p>
    <w:p w14:paraId="4448BDFF" w14:textId="43A31337" w:rsidR="00294123" w:rsidRPr="005716E4" w:rsidRDefault="41DADFFC" w:rsidP="41DADFFC">
      <w:pPr>
        <w:shd w:val="clear" w:color="auto" w:fill="FFFFFF" w:themeFill="background1"/>
        <w:spacing w:after="200"/>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 xml:space="preserve">Where there is a Service Level Agreement this will stipulate that a </w:t>
      </w:r>
      <w:r w:rsidR="00FB5B66" w:rsidRPr="005716E4">
        <w:rPr>
          <w:rFonts w:ascii="Arial" w:eastAsia="Arial" w:hAnsi="Arial" w:cs="Arial"/>
          <w:sz w:val="22"/>
          <w:szCs w:val="22"/>
          <w:lang w:eastAsia="en-US"/>
        </w:rPr>
        <w:t xml:space="preserve">Member </w:t>
      </w:r>
      <w:r w:rsidRPr="005716E4">
        <w:rPr>
          <w:rFonts w:ascii="Arial" w:eastAsia="Arial" w:hAnsi="Arial" w:cs="Arial"/>
          <w:sz w:val="22"/>
          <w:szCs w:val="22"/>
          <w:lang w:eastAsia="en-US"/>
        </w:rPr>
        <w:t xml:space="preserve">Service must pro-actively share relevant information to the named person in relation to a child’s wellbeing. The GIRFEC </w:t>
      </w:r>
      <w:r w:rsidRPr="005716E4">
        <w:rPr>
          <w:rFonts w:ascii="Arial,Calibri" w:eastAsia="Arial,Calibri" w:hAnsi="Arial,Calibri" w:cs="Arial,Calibri"/>
          <w:sz w:val="22"/>
          <w:szCs w:val="22"/>
          <w:lang w:eastAsia="en-US"/>
        </w:rPr>
        <w:t xml:space="preserve"> </w:t>
      </w:r>
      <w:r w:rsidRPr="005716E4">
        <w:rPr>
          <w:rFonts w:ascii="Arial" w:eastAsia="Arial" w:hAnsi="Arial" w:cs="Arial"/>
          <w:sz w:val="22"/>
          <w:szCs w:val="22"/>
          <w:lang w:eastAsia="en-US"/>
        </w:rPr>
        <w:t>eight indicators of wellbeing are:</w:t>
      </w:r>
    </w:p>
    <w:tbl>
      <w:tblPr>
        <w:tblW w:w="4750" w:type="pct"/>
        <w:shd w:val="clear" w:color="auto" w:fill="FFFFFF"/>
        <w:tblCellMar>
          <w:left w:w="0" w:type="dxa"/>
          <w:right w:w="0" w:type="dxa"/>
        </w:tblCellMar>
        <w:tblLook w:val="04A0" w:firstRow="1" w:lastRow="0" w:firstColumn="1" w:lastColumn="0" w:noHBand="0" w:noVBand="1"/>
      </w:tblPr>
      <w:tblGrid>
        <w:gridCol w:w="1354"/>
        <w:gridCol w:w="2203"/>
        <w:gridCol w:w="2502"/>
        <w:gridCol w:w="1835"/>
      </w:tblGrid>
      <w:tr w:rsidR="00294123" w:rsidRPr="005716E4" w14:paraId="32F7D3EB" w14:textId="77777777" w:rsidTr="41DADFFC">
        <w:tc>
          <w:tcPr>
            <w:tcW w:w="0" w:type="auto"/>
            <w:tcBorders>
              <w:top w:val="nil"/>
              <w:left w:val="nil"/>
              <w:bottom w:val="nil"/>
              <w:right w:val="nil"/>
            </w:tcBorders>
            <w:shd w:val="clear" w:color="auto" w:fill="FFFFFF" w:themeFill="background1"/>
            <w:tcMar>
              <w:top w:w="60" w:type="dxa"/>
              <w:left w:w="60" w:type="dxa"/>
              <w:bottom w:w="60" w:type="dxa"/>
              <w:right w:w="60" w:type="dxa"/>
            </w:tcMar>
            <w:hideMark/>
          </w:tcPr>
          <w:p w14:paraId="2733BC87" w14:textId="77777777" w:rsidR="00294123" w:rsidRPr="005716E4" w:rsidRDefault="41DADFFC" w:rsidP="41DADFFC">
            <w:pPr>
              <w:shd w:val="clear" w:color="auto" w:fill="FFFFFF" w:themeFill="background1"/>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Safe</w:t>
            </w:r>
          </w:p>
        </w:tc>
        <w:tc>
          <w:tcPr>
            <w:tcW w:w="0" w:type="auto"/>
            <w:tcBorders>
              <w:top w:val="nil"/>
              <w:left w:val="nil"/>
              <w:bottom w:val="nil"/>
              <w:right w:val="nil"/>
            </w:tcBorders>
            <w:shd w:val="clear" w:color="auto" w:fill="FFFFFF" w:themeFill="background1"/>
            <w:tcMar>
              <w:top w:w="60" w:type="dxa"/>
              <w:left w:w="60" w:type="dxa"/>
              <w:bottom w:w="60" w:type="dxa"/>
              <w:right w:w="60" w:type="dxa"/>
            </w:tcMar>
            <w:hideMark/>
          </w:tcPr>
          <w:p w14:paraId="2C867D55" w14:textId="77777777" w:rsidR="00294123" w:rsidRPr="005716E4" w:rsidRDefault="41DADFFC" w:rsidP="41DADFFC">
            <w:pPr>
              <w:shd w:val="clear" w:color="auto" w:fill="FFFFFF" w:themeFill="background1"/>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Healthy</w:t>
            </w:r>
          </w:p>
        </w:tc>
        <w:tc>
          <w:tcPr>
            <w:tcW w:w="0" w:type="auto"/>
            <w:tcBorders>
              <w:top w:val="nil"/>
              <w:left w:val="nil"/>
              <w:bottom w:val="nil"/>
              <w:right w:val="nil"/>
            </w:tcBorders>
            <w:shd w:val="clear" w:color="auto" w:fill="FFFFFF" w:themeFill="background1"/>
            <w:tcMar>
              <w:top w:w="60" w:type="dxa"/>
              <w:left w:w="60" w:type="dxa"/>
              <w:bottom w:w="60" w:type="dxa"/>
              <w:right w:w="60" w:type="dxa"/>
            </w:tcMar>
            <w:hideMark/>
          </w:tcPr>
          <w:p w14:paraId="5E910CFC" w14:textId="77777777" w:rsidR="00294123" w:rsidRPr="005716E4" w:rsidRDefault="41DADFFC" w:rsidP="41DADFFC">
            <w:pPr>
              <w:shd w:val="clear" w:color="auto" w:fill="FFFFFF" w:themeFill="background1"/>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Achieving</w:t>
            </w:r>
          </w:p>
        </w:tc>
        <w:tc>
          <w:tcPr>
            <w:tcW w:w="0" w:type="auto"/>
            <w:tcBorders>
              <w:top w:val="nil"/>
              <w:left w:val="nil"/>
              <w:bottom w:val="nil"/>
              <w:right w:val="nil"/>
            </w:tcBorders>
            <w:shd w:val="clear" w:color="auto" w:fill="FFFFFF" w:themeFill="background1"/>
            <w:tcMar>
              <w:top w:w="60" w:type="dxa"/>
              <w:left w:w="60" w:type="dxa"/>
              <w:bottom w:w="60" w:type="dxa"/>
              <w:right w:w="60" w:type="dxa"/>
            </w:tcMar>
            <w:hideMark/>
          </w:tcPr>
          <w:p w14:paraId="40B4181B" w14:textId="77777777" w:rsidR="00294123" w:rsidRPr="005716E4" w:rsidRDefault="41DADFFC" w:rsidP="41DADFFC">
            <w:pPr>
              <w:shd w:val="clear" w:color="auto" w:fill="FFFFFF" w:themeFill="background1"/>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Nurtured</w:t>
            </w:r>
          </w:p>
        </w:tc>
      </w:tr>
      <w:tr w:rsidR="00294123" w:rsidRPr="005716E4" w14:paraId="291834B3" w14:textId="77777777" w:rsidTr="41DADFFC">
        <w:tc>
          <w:tcPr>
            <w:tcW w:w="0" w:type="auto"/>
            <w:tcBorders>
              <w:top w:val="nil"/>
              <w:left w:val="nil"/>
              <w:bottom w:val="nil"/>
              <w:right w:val="nil"/>
            </w:tcBorders>
            <w:shd w:val="clear" w:color="auto" w:fill="FFFFFF" w:themeFill="background1"/>
            <w:tcMar>
              <w:top w:w="60" w:type="dxa"/>
              <w:left w:w="60" w:type="dxa"/>
              <w:bottom w:w="60" w:type="dxa"/>
              <w:right w:w="60" w:type="dxa"/>
            </w:tcMar>
            <w:hideMark/>
          </w:tcPr>
          <w:p w14:paraId="33566106" w14:textId="77777777" w:rsidR="00294123" w:rsidRPr="005716E4" w:rsidRDefault="41DADFFC" w:rsidP="41DADFFC">
            <w:pPr>
              <w:shd w:val="clear" w:color="auto" w:fill="FFFFFF" w:themeFill="background1"/>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Active</w:t>
            </w:r>
          </w:p>
        </w:tc>
        <w:tc>
          <w:tcPr>
            <w:tcW w:w="0" w:type="auto"/>
            <w:tcBorders>
              <w:top w:val="nil"/>
              <w:left w:val="nil"/>
              <w:bottom w:val="nil"/>
              <w:right w:val="nil"/>
            </w:tcBorders>
            <w:shd w:val="clear" w:color="auto" w:fill="FFFFFF" w:themeFill="background1"/>
            <w:tcMar>
              <w:top w:w="60" w:type="dxa"/>
              <w:left w:w="60" w:type="dxa"/>
              <w:bottom w:w="60" w:type="dxa"/>
              <w:right w:w="60" w:type="dxa"/>
            </w:tcMar>
            <w:hideMark/>
          </w:tcPr>
          <w:p w14:paraId="7B227193" w14:textId="77777777" w:rsidR="00294123" w:rsidRPr="005716E4" w:rsidRDefault="41DADFFC" w:rsidP="41DADFFC">
            <w:pPr>
              <w:shd w:val="clear" w:color="auto" w:fill="FFFFFF" w:themeFill="background1"/>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Respected</w:t>
            </w:r>
          </w:p>
        </w:tc>
        <w:tc>
          <w:tcPr>
            <w:tcW w:w="0" w:type="auto"/>
            <w:tcBorders>
              <w:top w:val="nil"/>
              <w:left w:val="nil"/>
              <w:bottom w:val="nil"/>
              <w:right w:val="nil"/>
            </w:tcBorders>
            <w:shd w:val="clear" w:color="auto" w:fill="FFFFFF" w:themeFill="background1"/>
            <w:tcMar>
              <w:top w:w="60" w:type="dxa"/>
              <w:left w:w="60" w:type="dxa"/>
              <w:bottom w:w="60" w:type="dxa"/>
              <w:right w:w="60" w:type="dxa"/>
            </w:tcMar>
            <w:hideMark/>
          </w:tcPr>
          <w:p w14:paraId="000D96CF" w14:textId="77777777" w:rsidR="00294123" w:rsidRPr="005716E4" w:rsidRDefault="41DADFFC" w:rsidP="41DADFFC">
            <w:pPr>
              <w:shd w:val="clear" w:color="auto" w:fill="FFFFFF" w:themeFill="background1"/>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Responsible</w:t>
            </w:r>
          </w:p>
        </w:tc>
        <w:tc>
          <w:tcPr>
            <w:tcW w:w="0" w:type="auto"/>
            <w:tcBorders>
              <w:top w:val="nil"/>
              <w:left w:val="nil"/>
              <w:bottom w:val="nil"/>
              <w:right w:val="nil"/>
            </w:tcBorders>
            <w:shd w:val="clear" w:color="auto" w:fill="FFFFFF" w:themeFill="background1"/>
            <w:tcMar>
              <w:top w:w="60" w:type="dxa"/>
              <w:left w:w="60" w:type="dxa"/>
              <w:bottom w:w="60" w:type="dxa"/>
              <w:right w:w="60" w:type="dxa"/>
            </w:tcMar>
            <w:hideMark/>
          </w:tcPr>
          <w:p w14:paraId="35E0F18A" w14:textId="77777777" w:rsidR="00294123" w:rsidRPr="005716E4" w:rsidRDefault="41DADFFC" w:rsidP="41DADFFC">
            <w:pPr>
              <w:shd w:val="clear" w:color="auto" w:fill="FFFFFF" w:themeFill="background1"/>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Included</w:t>
            </w:r>
          </w:p>
        </w:tc>
      </w:tr>
    </w:tbl>
    <w:p w14:paraId="020A43AA" w14:textId="2581AF99" w:rsidR="00C61222" w:rsidRPr="005716E4" w:rsidRDefault="41DADFFC" w:rsidP="41DADFFC">
      <w:pPr>
        <w:shd w:val="clear" w:color="auto" w:fill="FFFFFF" w:themeFill="background1"/>
        <w:spacing w:before="200" w:after="200" w:line="276" w:lineRule="auto"/>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 xml:space="preserve">The </w:t>
      </w:r>
      <w:r w:rsidR="00FB5B66" w:rsidRPr="005716E4">
        <w:rPr>
          <w:rFonts w:ascii="Arial" w:eastAsia="Arial" w:hAnsi="Arial" w:cs="Arial"/>
          <w:sz w:val="22"/>
          <w:szCs w:val="22"/>
          <w:lang w:eastAsia="en-US"/>
        </w:rPr>
        <w:t xml:space="preserve">Member </w:t>
      </w:r>
      <w:r w:rsidRPr="005716E4">
        <w:rPr>
          <w:rFonts w:ascii="Arial" w:eastAsia="Arial" w:hAnsi="Arial" w:cs="Arial"/>
          <w:sz w:val="22"/>
          <w:szCs w:val="22"/>
          <w:lang w:eastAsia="en-US"/>
        </w:rPr>
        <w:t>Service is obliged to respond to requests for information as stipulated in the Service Level Agreement. If agreement is for a particular project or area of work, then information can be requested about any client involved in this project / area of work regardless of the source of referral. You do not need to share all information but should provide information if the benefit to the child’s wellbeing is likely to be greater than any negative impact. This decision lies at the discretion of the Service Manager.</w:t>
      </w:r>
    </w:p>
    <w:p w14:paraId="5D6E3351" w14:textId="3F9DA265" w:rsidR="00294123" w:rsidRPr="005716E4" w:rsidRDefault="41DADFFC" w:rsidP="41DADFFC">
      <w:pPr>
        <w:shd w:val="clear" w:color="auto" w:fill="FFFFFF" w:themeFill="background1"/>
        <w:spacing w:after="200" w:line="276" w:lineRule="auto"/>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 xml:space="preserve">There is no statutory requirement to share information if the </w:t>
      </w:r>
      <w:r w:rsidR="00FB5B66" w:rsidRPr="005716E4">
        <w:rPr>
          <w:rFonts w:ascii="Arial" w:eastAsia="Arial" w:hAnsi="Arial" w:cs="Arial"/>
          <w:sz w:val="22"/>
          <w:szCs w:val="22"/>
          <w:lang w:eastAsia="en-US"/>
        </w:rPr>
        <w:t xml:space="preserve">Member </w:t>
      </w:r>
      <w:r w:rsidRPr="005716E4">
        <w:rPr>
          <w:rFonts w:ascii="Arial" w:eastAsia="Arial" w:hAnsi="Arial" w:cs="Arial"/>
          <w:sz w:val="22"/>
          <w:szCs w:val="22"/>
          <w:lang w:eastAsia="en-US"/>
        </w:rPr>
        <w:t xml:space="preserve">Service gets general funding not covered by a contract or service level agreement. However, it is good practice to consider situations where wellbeing information should be shared in the best interests of the child. </w:t>
      </w:r>
    </w:p>
    <w:p w14:paraId="5E285A48" w14:textId="77777777" w:rsidR="00294123" w:rsidRPr="005716E4" w:rsidRDefault="41DADFFC" w:rsidP="41DADFFC">
      <w:pPr>
        <w:shd w:val="clear" w:color="auto" w:fill="FFFFFF" w:themeFill="background1"/>
        <w:spacing w:after="200" w:line="276" w:lineRule="auto"/>
        <w:jc w:val="both"/>
        <w:rPr>
          <w:rFonts w:ascii="Arial,Calibri" w:eastAsia="Arial,Calibri" w:hAnsi="Arial,Calibri" w:cs="Arial,Calibri"/>
          <w:sz w:val="22"/>
          <w:szCs w:val="22"/>
          <w:lang w:eastAsia="en-US"/>
        </w:rPr>
      </w:pPr>
      <w:r w:rsidRPr="005716E4">
        <w:rPr>
          <w:rFonts w:ascii="Arial" w:eastAsia="Arial" w:hAnsi="Arial" w:cs="Arial"/>
          <w:sz w:val="22"/>
          <w:szCs w:val="22"/>
          <w:lang w:eastAsia="en-US"/>
        </w:rPr>
        <w:t>Children and their families have a right to know when information about them is being shared. Where appropriate, their consent should be sought, unless doing so would increase the risk to a child or others, or prejudice any subsequent investigation.</w:t>
      </w:r>
    </w:p>
    <w:p w14:paraId="16DEB4AB" w14:textId="37705608" w:rsidR="00294123" w:rsidRPr="005716E4" w:rsidRDefault="00294123" w:rsidP="00C61222">
      <w:pPr>
        <w:widowControl w:val="0"/>
        <w:autoSpaceDE w:val="0"/>
        <w:autoSpaceDN w:val="0"/>
        <w:adjustRightInd w:val="0"/>
        <w:spacing w:line="320" w:lineRule="atLeast"/>
        <w:jc w:val="both"/>
        <w:rPr>
          <w:rFonts w:ascii="Arial" w:hAnsi="Arial" w:cs="Arial"/>
          <w:b/>
          <w:sz w:val="22"/>
          <w:szCs w:val="22"/>
        </w:rPr>
      </w:pPr>
    </w:p>
    <w:p w14:paraId="6BA13F6E" w14:textId="08E912C6" w:rsidR="00B938FB" w:rsidRPr="005716E4" w:rsidRDefault="00B938FB" w:rsidP="00C61222">
      <w:pPr>
        <w:widowControl w:val="0"/>
        <w:autoSpaceDE w:val="0"/>
        <w:autoSpaceDN w:val="0"/>
        <w:adjustRightInd w:val="0"/>
        <w:spacing w:line="320" w:lineRule="atLeast"/>
        <w:jc w:val="both"/>
        <w:rPr>
          <w:rFonts w:ascii="Arial" w:hAnsi="Arial" w:cs="Arial"/>
          <w:b/>
          <w:sz w:val="22"/>
          <w:szCs w:val="22"/>
        </w:rPr>
      </w:pPr>
    </w:p>
    <w:p w14:paraId="7081ECB3" w14:textId="5F9FDB8A" w:rsidR="00B938FB" w:rsidRPr="005716E4" w:rsidRDefault="00B938FB" w:rsidP="00C61222">
      <w:pPr>
        <w:widowControl w:val="0"/>
        <w:autoSpaceDE w:val="0"/>
        <w:autoSpaceDN w:val="0"/>
        <w:adjustRightInd w:val="0"/>
        <w:spacing w:line="320" w:lineRule="atLeast"/>
        <w:jc w:val="both"/>
        <w:rPr>
          <w:rFonts w:ascii="Arial" w:hAnsi="Arial" w:cs="Arial"/>
          <w:b/>
          <w:sz w:val="22"/>
          <w:szCs w:val="22"/>
        </w:rPr>
      </w:pPr>
    </w:p>
    <w:p w14:paraId="12B61686" w14:textId="77777777" w:rsidR="00B938FB" w:rsidRPr="005716E4" w:rsidRDefault="00B938FB" w:rsidP="00C61222">
      <w:pPr>
        <w:widowControl w:val="0"/>
        <w:autoSpaceDE w:val="0"/>
        <w:autoSpaceDN w:val="0"/>
        <w:adjustRightInd w:val="0"/>
        <w:spacing w:line="320" w:lineRule="atLeast"/>
        <w:jc w:val="both"/>
        <w:rPr>
          <w:rFonts w:ascii="Arial" w:hAnsi="Arial" w:cs="Arial"/>
          <w:b/>
          <w:sz w:val="22"/>
          <w:szCs w:val="22"/>
        </w:rPr>
      </w:pPr>
    </w:p>
    <w:p w14:paraId="410BBE3A" w14:textId="5DECBB71" w:rsidR="004E007E" w:rsidRPr="005716E4" w:rsidRDefault="000B6D49" w:rsidP="071CB2C3">
      <w:pPr>
        <w:widowControl w:val="0"/>
        <w:autoSpaceDE w:val="0"/>
        <w:autoSpaceDN w:val="0"/>
        <w:adjustRightInd w:val="0"/>
        <w:spacing w:line="320" w:lineRule="atLeast"/>
        <w:jc w:val="both"/>
        <w:rPr>
          <w:rFonts w:ascii="Arial" w:eastAsia="Arial" w:hAnsi="Arial" w:cs="Arial"/>
          <w:b/>
          <w:bCs/>
          <w:sz w:val="22"/>
          <w:szCs w:val="22"/>
        </w:rPr>
      </w:pPr>
      <w:r w:rsidRPr="005716E4">
        <w:rPr>
          <w:rFonts w:ascii="Arial" w:eastAsia="Arial" w:hAnsi="Arial" w:cs="Arial"/>
          <w:b/>
          <w:bCs/>
          <w:sz w:val="22"/>
          <w:szCs w:val="22"/>
        </w:rPr>
        <w:lastRenderedPageBreak/>
        <w:t>4.      Practice Issues</w:t>
      </w:r>
    </w:p>
    <w:p w14:paraId="0AD9C6F4" w14:textId="77777777" w:rsidR="004E007E" w:rsidRPr="005716E4" w:rsidRDefault="004E007E" w:rsidP="00731ACE">
      <w:pPr>
        <w:widowControl w:val="0"/>
        <w:autoSpaceDE w:val="0"/>
        <w:autoSpaceDN w:val="0"/>
        <w:adjustRightInd w:val="0"/>
        <w:spacing w:line="320" w:lineRule="atLeast"/>
        <w:jc w:val="both"/>
        <w:rPr>
          <w:rFonts w:ascii="Arial" w:hAnsi="Arial" w:cs="Arial"/>
          <w:b/>
          <w:sz w:val="22"/>
          <w:szCs w:val="22"/>
        </w:rPr>
      </w:pPr>
    </w:p>
    <w:p w14:paraId="3F5779C0" w14:textId="77777777" w:rsidR="000B6D49" w:rsidRPr="005716E4" w:rsidRDefault="41DADFFC" w:rsidP="41DADFFC">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Member Services need to ensure:</w:t>
      </w:r>
    </w:p>
    <w:p w14:paraId="4B1F511A" w14:textId="77777777" w:rsidR="000B6D49" w:rsidRPr="005716E4" w:rsidRDefault="000B6D49" w:rsidP="000B6D49">
      <w:pPr>
        <w:widowControl w:val="0"/>
        <w:autoSpaceDE w:val="0"/>
        <w:autoSpaceDN w:val="0"/>
        <w:adjustRightInd w:val="0"/>
        <w:spacing w:line="320" w:lineRule="atLeast"/>
        <w:jc w:val="both"/>
        <w:rPr>
          <w:rFonts w:ascii="Arial" w:hAnsi="Arial" w:cs="Arial"/>
          <w:sz w:val="22"/>
          <w:szCs w:val="22"/>
        </w:rPr>
      </w:pPr>
    </w:p>
    <w:p w14:paraId="476DB207" w14:textId="77777777" w:rsidR="000B6D49" w:rsidRPr="005716E4" w:rsidRDefault="41DADFFC" w:rsidP="41DADFFC">
      <w:pPr>
        <w:widowControl w:val="0"/>
        <w:numPr>
          <w:ilvl w:val="0"/>
          <w:numId w:val="37"/>
        </w:numPr>
        <w:tabs>
          <w:tab w:val="clear" w:pos="720"/>
          <w:tab w:val="left" w:pos="360"/>
        </w:tabs>
        <w:autoSpaceDE w:val="0"/>
        <w:autoSpaceDN w:val="0"/>
        <w:adjustRightInd w:val="0"/>
        <w:spacing w:line="320" w:lineRule="atLeast"/>
        <w:ind w:left="360"/>
        <w:jc w:val="both"/>
        <w:rPr>
          <w:rFonts w:ascii="Arial" w:eastAsia="Arial" w:hAnsi="Arial" w:cs="Arial"/>
          <w:sz w:val="22"/>
          <w:szCs w:val="22"/>
        </w:rPr>
      </w:pPr>
      <w:r w:rsidRPr="005716E4">
        <w:rPr>
          <w:rFonts w:ascii="Arial" w:eastAsia="Arial" w:hAnsi="Arial" w:cs="Arial"/>
          <w:sz w:val="22"/>
          <w:szCs w:val="22"/>
        </w:rPr>
        <w:t>that clients are given information on confidentiality and its limits</w:t>
      </w:r>
    </w:p>
    <w:p w14:paraId="2CEBF2E3" w14:textId="77777777" w:rsidR="000B6D49" w:rsidRPr="005716E4" w:rsidRDefault="41DADFFC" w:rsidP="41DADFFC">
      <w:pPr>
        <w:widowControl w:val="0"/>
        <w:numPr>
          <w:ilvl w:val="0"/>
          <w:numId w:val="37"/>
        </w:numPr>
        <w:tabs>
          <w:tab w:val="clear" w:pos="720"/>
          <w:tab w:val="left" w:pos="360"/>
        </w:tabs>
        <w:autoSpaceDE w:val="0"/>
        <w:autoSpaceDN w:val="0"/>
        <w:adjustRightInd w:val="0"/>
        <w:spacing w:line="320" w:lineRule="atLeast"/>
        <w:ind w:left="360"/>
        <w:jc w:val="both"/>
        <w:rPr>
          <w:rFonts w:ascii="Arial" w:eastAsia="Arial" w:hAnsi="Arial" w:cs="Arial"/>
          <w:sz w:val="22"/>
          <w:szCs w:val="22"/>
        </w:rPr>
      </w:pPr>
      <w:r w:rsidRPr="005716E4">
        <w:rPr>
          <w:rFonts w:ascii="Arial" w:eastAsia="Arial" w:hAnsi="Arial" w:cs="Arial"/>
          <w:sz w:val="22"/>
          <w:szCs w:val="22"/>
        </w:rPr>
        <w:t>that all clients individually sign and have a copy showing that they understand the extent and nature of confidentiality within the organisation</w:t>
      </w:r>
    </w:p>
    <w:p w14:paraId="283F0CB7" w14:textId="77777777" w:rsidR="000B6D49" w:rsidRPr="005716E4" w:rsidRDefault="41DADFFC" w:rsidP="41DADFFC">
      <w:pPr>
        <w:widowControl w:val="0"/>
        <w:numPr>
          <w:ilvl w:val="0"/>
          <w:numId w:val="37"/>
        </w:numPr>
        <w:tabs>
          <w:tab w:val="clear" w:pos="720"/>
          <w:tab w:val="left" w:pos="360"/>
        </w:tabs>
        <w:autoSpaceDE w:val="0"/>
        <w:autoSpaceDN w:val="0"/>
        <w:adjustRightInd w:val="0"/>
        <w:spacing w:line="320" w:lineRule="atLeast"/>
        <w:ind w:left="360"/>
        <w:jc w:val="both"/>
        <w:rPr>
          <w:rFonts w:ascii="Arial" w:eastAsia="Arial" w:hAnsi="Arial" w:cs="Arial"/>
          <w:sz w:val="22"/>
          <w:szCs w:val="22"/>
        </w:rPr>
      </w:pPr>
      <w:r w:rsidRPr="005716E4">
        <w:rPr>
          <w:rFonts w:ascii="Arial" w:eastAsia="Arial" w:hAnsi="Arial" w:cs="Arial"/>
          <w:sz w:val="22"/>
          <w:szCs w:val="22"/>
        </w:rPr>
        <w:t>that all contact details and case records are stored securely</w:t>
      </w:r>
    </w:p>
    <w:p w14:paraId="3BBDA866" w14:textId="77777777" w:rsidR="000B6D49" w:rsidRPr="005716E4" w:rsidRDefault="41DADFFC" w:rsidP="41DADFFC">
      <w:pPr>
        <w:widowControl w:val="0"/>
        <w:numPr>
          <w:ilvl w:val="0"/>
          <w:numId w:val="37"/>
        </w:numPr>
        <w:tabs>
          <w:tab w:val="clear" w:pos="720"/>
          <w:tab w:val="left" w:pos="360"/>
        </w:tabs>
        <w:autoSpaceDE w:val="0"/>
        <w:autoSpaceDN w:val="0"/>
        <w:adjustRightInd w:val="0"/>
        <w:spacing w:line="320" w:lineRule="atLeast"/>
        <w:ind w:left="360"/>
        <w:jc w:val="both"/>
        <w:rPr>
          <w:rFonts w:ascii="Arial" w:eastAsia="Arial" w:hAnsi="Arial" w:cs="Arial"/>
          <w:sz w:val="22"/>
          <w:szCs w:val="22"/>
        </w:rPr>
      </w:pPr>
      <w:r w:rsidRPr="005716E4">
        <w:rPr>
          <w:rFonts w:ascii="Arial" w:eastAsia="Arial" w:hAnsi="Arial" w:cs="Arial"/>
          <w:sz w:val="22"/>
          <w:szCs w:val="22"/>
        </w:rPr>
        <w:t>that there is an induction on confidentiality and disclosure for all those working and volunteering within the organisation</w:t>
      </w:r>
    </w:p>
    <w:p w14:paraId="2306ABE2" w14:textId="77777777" w:rsidR="000B6D49" w:rsidRPr="005716E4" w:rsidRDefault="41DADFFC" w:rsidP="41DADFFC">
      <w:pPr>
        <w:widowControl w:val="0"/>
        <w:numPr>
          <w:ilvl w:val="0"/>
          <w:numId w:val="37"/>
        </w:numPr>
        <w:tabs>
          <w:tab w:val="clear" w:pos="720"/>
          <w:tab w:val="left" w:pos="360"/>
        </w:tabs>
        <w:autoSpaceDE w:val="0"/>
        <w:autoSpaceDN w:val="0"/>
        <w:adjustRightInd w:val="0"/>
        <w:spacing w:line="320" w:lineRule="atLeast"/>
        <w:ind w:left="360"/>
        <w:jc w:val="both"/>
        <w:rPr>
          <w:rFonts w:ascii="Arial" w:eastAsia="Arial" w:hAnsi="Arial" w:cs="Arial"/>
          <w:sz w:val="22"/>
          <w:szCs w:val="22"/>
        </w:rPr>
      </w:pPr>
      <w:r w:rsidRPr="005716E4">
        <w:rPr>
          <w:rFonts w:ascii="Arial" w:eastAsia="Arial" w:hAnsi="Arial" w:cs="Arial"/>
          <w:sz w:val="22"/>
          <w:szCs w:val="22"/>
        </w:rPr>
        <w:t>there are clear procedures to ensure confidentiality for acknowledging referrals to the organisation and dealing with requests for information from external sources</w:t>
      </w:r>
    </w:p>
    <w:p w14:paraId="45223676" w14:textId="77777777" w:rsidR="000B6D49" w:rsidRPr="005716E4" w:rsidRDefault="071CB2C3" w:rsidP="41DADFFC">
      <w:pPr>
        <w:widowControl w:val="0"/>
        <w:numPr>
          <w:ilvl w:val="0"/>
          <w:numId w:val="37"/>
        </w:numPr>
        <w:tabs>
          <w:tab w:val="clear" w:pos="720"/>
          <w:tab w:val="left" w:pos="360"/>
        </w:tabs>
        <w:autoSpaceDE w:val="0"/>
        <w:autoSpaceDN w:val="0"/>
        <w:adjustRightInd w:val="0"/>
        <w:spacing w:line="320" w:lineRule="atLeast"/>
        <w:ind w:left="360"/>
        <w:jc w:val="both"/>
        <w:rPr>
          <w:rFonts w:ascii="Arial" w:eastAsia="Arial" w:hAnsi="Arial" w:cs="Arial"/>
          <w:sz w:val="22"/>
          <w:szCs w:val="22"/>
        </w:rPr>
      </w:pPr>
      <w:r w:rsidRPr="005716E4">
        <w:rPr>
          <w:rFonts w:ascii="Arial" w:eastAsia="Arial" w:hAnsi="Arial" w:cs="Arial"/>
          <w:sz w:val="22"/>
          <w:szCs w:val="22"/>
        </w:rPr>
        <w:t>there are clear procedures for the regular destruction of old case records, both paper and computer based.</w:t>
      </w:r>
    </w:p>
    <w:p w14:paraId="2A3C34B4" w14:textId="170A60EE" w:rsidR="071CB2C3" w:rsidRPr="005716E4" w:rsidRDefault="071CB2C3" w:rsidP="071CB2C3">
      <w:pPr>
        <w:spacing w:line="320" w:lineRule="atLeast"/>
        <w:ind w:left="360"/>
        <w:jc w:val="both"/>
        <w:rPr>
          <w:rFonts w:ascii="Arial" w:eastAsia="Arial" w:hAnsi="Arial" w:cs="Arial"/>
          <w:sz w:val="22"/>
          <w:szCs w:val="22"/>
        </w:rPr>
      </w:pPr>
    </w:p>
    <w:p w14:paraId="06249F3E" w14:textId="4905D5AD" w:rsidR="071CB2C3" w:rsidRPr="005716E4" w:rsidRDefault="071CB2C3" w:rsidP="071CB2C3">
      <w:pPr>
        <w:jc w:val="both"/>
        <w:rPr>
          <w:rFonts w:ascii="Arial" w:eastAsia="Arial" w:hAnsi="Arial" w:cs="Arial"/>
          <w:b/>
          <w:bCs/>
          <w:sz w:val="22"/>
          <w:szCs w:val="22"/>
        </w:rPr>
      </w:pPr>
      <w:r w:rsidRPr="005716E4">
        <w:rPr>
          <w:rFonts w:ascii="Arial" w:eastAsia="Arial" w:hAnsi="Arial" w:cs="Arial"/>
          <w:b/>
          <w:bCs/>
          <w:sz w:val="22"/>
          <w:szCs w:val="22"/>
        </w:rPr>
        <w:t>5.      Disclosure</w:t>
      </w:r>
    </w:p>
    <w:p w14:paraId="5D6DEEA3" w14:textId="3E4993A9" w:rsidR="071CB2C3" w:rsidRPr="005716E4" w:rsidRDefault="071CB2C3" w:rsidP="071CB2C3">
      <w:pPr>
        <w:spacing w:line="320" w:lineRule="atLeast"/>
        <w:ind w:left="360"/>
        <w:jc w:val="both"/>
        <w:rPr>
          <w:rFonts w:ascii="Arial" w:eastAsia="Arial" w:hAnsi="Arial" w:cs="Arial"/>
          <w:b/>
          <w:bCs/>
          <w:sz w:val="22"/>
          <w:szCs w:val="22"/>
        </w:rPr>
      </w:pPr>
    </w:p>
    <w:p w14:paraId="0D6680BF" w14:textId="33DC8AE6" w:rsidR="071CB2C3" w:rsidRPr="005716E4" w:rsidRDefault="071CB2C3" w:rsidP="071CB2C3">
      <w:pPr>
        <w:pStyle w:val="BodyText"/>
        <w:spacing w:line="320" w:lineRule="atLeast"/>
        <w:rPr>
          <w:rFonts w:ascii="Arial" w:eastAsia="Arial" w:hAnsi="Arial" w:cs="Arial"/>
          <w:sz w:val="22"/>
          <w:szCs w:val="22"/>
        </w:rPr>
      </w:pPr>
      <w:r w:rsidRPr="005716E4">
        <w:rPr>
          <w:rFonts w:ascii="Arial" w:eastAsia="Arial" w:hAnsi="Arial" w:cs="Arial"/>
          <w:sz w:val="22"/>
          <w:szCs w:val="22"/>
        </w:rPr>
        <w:t>Unless there is a clear and immediate risk of harm then all disclosures of confidential information should only be made following discussion and agreement w</w:t>
      </w:r>
      <w:r w:rsidR="00F54C4B" w:rsidRPr="005716E4">
        <w:rPr>
          <w:rFonts w:ascii="Arial" w:eastAsia="Arial" w:hAnsi="Arial" w:cs="Arial"/>
          <w:sz w:val="22"/>
          <w:szCs w:val="22"/>
        </w:rPr>
        <w:t>ith supervisors and/or managers and only authorised by the Manager.</w:t>
      </w:r>
    </w:p>
    <w:p w14:paraId="6113C262" w14:textId="77777777" w:rsidR="071CB2C3" w:rsidRPr="005716E4" w:rsidRDefault="071CB2C3" w:rsidP="071CB2C3">
      <w:pPr>
        <w:spacing w:line="320" w:lineRule="atLeast"/>
        <w:jc w:val="both"/>
        <w:rPr>
          <w:rFonts w:ascii="Arial" w:eastAsia="Arial" w:hAnsi="Arial" w:cs="Arial"/>
          <w:sz w:val="22"/>
          <w:szCs w:val="22"/>
        </w:rPr>
      </w:pPr>
    </w:p>
    <w:p w14:paraId="42D8DFFE" w14:textId="385275CE" w:rsidR="071CB2C3" w:rsidRPr="005716E4" w:rsidRDefault="071CB2C3" w:rsidP="071CB2C3">
      <w:pPr>
        <w:spacing w:line="320" w:lineRule="atLeast"/>
        <w:jc w:val="both"/>
        <w:rPr>
          <w:rFonts w:ascii="Arial" w:eastAsia="Arial" w:hAnsi="Arial" w:cs="Arial"/>
          <w:sz w:val="22"/>
          <w:szCs w:val="22"/>
        </w:rPr>
      </w:pPr>
      <w:r w:rsidRPr="005716E4">
        <w:rPr>
          <w:rFonts w:ascii="Arial" w:eastAsia="Arial" w:hAnsi="Arial" w:cs="Arial"/>
          <w:sz w:val="22"/>
          <w:szCs w:val="22"/>
        </w:rPr>
        <w:t>Ultimately it</w:t>
      </w:r>
      <w:r w:rsidR="00FB5B66" w:rsidRPr="005716E4">
        <w:rPr>
          <w:rFonts w:ascii="Arial" w:eastAsia="Arial" w:hAnsi="Arial" w:cs="Arial"/>
          <w:sz w:val="22"/>
          <w:szCs w:val="22"/>
        </w:rPr>
        <w:t xml:space="preserve"> is the Chair and Board of M</w:t>
      </w:r>
      <w:r w:rsidRPr="005716E4">
        <w:rPr>
          <w:rFonts w:ascii="Arial" w:eastAsia="Arial" w:hAnsi="Arial" w:cs="Arial"/>
          <w:sz w:val="22"/>
          <w:szCs w:val="22"/>
        </w:rPr>
        <w:t>ember Services who are responsible for any disclosure of confidential information. This duty though is often delegated to managers</w:t>
      </w:r>
      <w:r w:rsidR="00B938FB" w:rsidRPr="005716E4">
        <w:rPr>
          <w:rFonts w:ascii="Arial" w:eastAsia="Arial" w:hAnsi="Arial" w:cs="Arial"/>
          <w:sz w:val="22"/>
          <w:szCs w:val="22"/>
        </w:rPr>
        <w:t>.  It is important that Member S</w:t>
      </w:r>
      <w:r w:rsidRPr="005716E4">
        <w:rPr>
          <w:rFonts w:ascii="Arial" w:eastAsia="Arial" w:hAnsi="Arial" w:cs="Arial"/>
          <w:sz w:val="22"/>
          <w:szCs w:val="22"/>
        </w:rPr>
        <w:t>ervices have procedures in place for dealing with consulting and recording actions around disclosure.</w:t>
      </w:r>
    </w:p>
    <w:p w14:paraId="5023141B" w14:textId="77777777" w:rsidR="00733D7A" w:rsidRPr="005716E4" w:rsidRDefault="000B6D49" w:rsidP="00731ACE">
      <w:pPr>
        <w:widowControl w:val="0"/>
        <w:autoSpaceDE w:val="0"/>
        <w:autoSpaceDN w:val="0"/>
        <w:adjustRightInd w:val="0"/>
        <w:spacing w:line="320" w:lineRule="atLeast"/>
        <w:jc w:val="both"/>
        <w:rPr>
          <w:rFonts w:ascii="Arial" w:hAnsi="Arial" w:cs="Arial"/>
          <w:b/>
          <w:sz w:val="22"/>
          <w:szCs w:val="22"/>
        </w:rPr>
      </w:pPr>
      <w:r w:rsidRPr="005716E4">
        <w:rPr>
          <w:rFonts w:ascii="Arial" w:hAnsi="Arial" w:cs="Arial"/>
          <w:sz w:val="22"/>
          <w:szCs w:val="22"/>
        </w:rPr>
        <w:br w:type="page"/>
      </w:r>
    </w:p>
    <w:p w14:paraId="5A2DBBC6" w14:textId="77777777" w:rsidR="00333CF3" w:rsidRPr="005716E4" w:rsidRDefault="00A56439" w:rsidP="41DADFFC">
      <w:pPr>
        <w:widowControl w:val="0"/>
        <w:autoSpaceDE w:val="0"/>
        <w:autoSpaceDN w:val="0"/>
        <w:adjustRightInd w:val="0"/>
        <w:jc w:val="both"/>
        <w:rPr>
          <w:rFonts w:ascii="Arial" w:eastAsia="Arial" w:hAnsi="Arial" w:cs="Arial"/>
          <w:b/>
          <w:bCs/>
          <w:sz w:val="22"/>
          <w:szCs w:val="22"/>
        </w:rPr>
      </w:pPr>
      <w:r w:rsidRPr="005716E4">
        <w:rPr>
          <w:rFonts w:ascii="Arial" w:eastAsia="Arial" w:hAnsi="Arial" w:cs="Arial"/>
          <w:b/>
          <w:bCs/>
          <w:sz w:val="22"/>
          <w:szCs w:val="22"/>
        </w:rPr>
        <w:lastRenderedPageBreak/>
        <w:t>Appendix 1</w:t>
      </w:r>
      <w:r w:rsidRPr="005716E4">
        <w:rPr>
          <w:rFonts w:ascii="Arial" w:hAnsi="Arial" w:cs="Arial"/>
          <w:b/>
          <w:sz w:val="22"/>
          <w:szCs w:val="22"/>
        </w:rPr>
        <w:tab/>
      </w:r>
    </w:p>
    <w:p w14:paraId="1F3B1409" w14:textId="77777777" w:rsidR="00DE55F9" w:rsidRPr="005716E4" w:rsidRDefault="00DE55F9" w:rsidP="00731ACE">
      <w:pPr>
        <w:widowControl w:val="0"/>
        <w:autoSpaceDE w:val="0"/>
        <w:autoSpaceDN w:val="0"/>
        <w:adjustRightInd w:val="0"/>
        <w:jc w:val="both"/>
        <w:rPr>
          <w:rFonts w:ascii="Arial" w:hAnsi="Arial" w:cs="Arial"/>
          <w:b/>
          <w:sz w:val="22"/>
          <w:szCs w:val="22"/>
        </w:rPr>
      </w:pPr>
    </w:p>
    <w:p w14:paraId="18ED21DD" w14:textId="77777777" w:rsidR="00DE55F9" w:rsidRPr="005716E4" w:rsidRDefault="41DADFFC" w:rsidP="41DADFFC">
      <w:pPr>
        <w:pStyle w:val="Heading3"/>
        <w:widowControl w:val="0"/>
        <w:autoSpaceDE w:val="0"/>
        <w:autoSpaceDN w:val="0"/>
        <w:adjustRightInd w:val="0"/>
        <w:rPr>
          <w:rFonts w:ascii="Arial" w:eastAsia="Arial" w:hAnsi="Arial" w:cs="Arial"/>
          <w:sz w:val="22"/>
          <w:szCs w:val="22"/>
          <w:lang w:val="en-US"/>
        </w:rPr>
      </w:pPr>
      <w:r w:rsidRPr="005716E4">
        <w:rPr>
          <w:rFonts w:ascii="Arial" w:eastAsia="Arial" w:hAnsi="Arial" w:cs="Arial"/>
          <w:sz w:val="22"/>
          <w:szCs w:val="22"/>
          <w:lang w:val="en-US"/>
        </w:rPr>
        <w:t xml:space="preserve">Worker Confidentiality Declaration </w:t>
      </w:r>
    </w:p>
    <w:p w14:paraId="562C75D1" w14:textId="77777777" w:rsidR="00DE55F9" w:rsidRPr="005716E4" w:rsidRDefault="00DE55F9" w:rsidP="00DE55F9">
      <w:pPr>
        <w:widowControl w:val="0"/>
        <w:autoSpaceDE w:val="0"/>
        <w:autoSpaceDN w:val="0"/>
        <w:adjustRightInd w:val="0"/>
        <w:spacing w:line="320" w:lineRule="atLeast"/>
        <w:jc w:val="both"/>
        <w:rPr>
          <w:rFonts w:ascii="Arial" w:hAnsi="Arial" w:cs="Arial"/>
          <w:b/>
          <w:sz w:val="22"/>
          <w:szCs w:val="22"/>
        </w:rPr>
      </w:pPr>
    </w:p>
    <w:p w14:paraId="08A6AB55" w14:textId="77777777" w:rsidR="00DE55F9"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Everyone working or volunteering within any service under the auspices of Relationships Scotland is bound by a duty of confidentiality in relation to those seeking our services.</w:t>
      </w:r>
    </w:p>
    <w:p w14:paraId="664355AD" w14:textId="77777777" w:rsidR="00DE55F9" w:rsidRPr="005716E4" w:rsidRDefault="00DE55F9" w:rsidP="00DE55F9">
      <w:pPr>
        <w:widowControl w:val="0"/>
        <w:autoSpaceDE w:val="0"/>
        <w:autoSpaceDN w:val="0"/>
        <w:adjustRightInd w:val="0"/>
        <w:spacing w:line="320" w:lineRule="atLeast"/>
        <w:jc w:val="both"/>
        <w:rPr>
          <w:rFonts w:ascii="Arial" w:hAnsi="Arial" w:cs="Arial"/>
          <w:sz w:val="22"/>
          <w:szCs w:val="22"/>
        </w:rPr>
      </w:pPr>
    </w:p>
    <w:p w14:paraId="218FEBDE" w14:textId="77777777" w:rsidR="00DE55F9"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Clients expect to receive a professional and ethical service in relation to their family, personal or relationship difficulties.  They can expect us to maintain the boundaries of confidentiality within the limits outlined in Relationships Scotland Policy on Confidentiality and  Disclosure.</w:t>
      </w:r>
    </w:p>
    <w:p w14:paraId="1A965116" w14:textId="77777777" w:rsidR="00DE55F9" w:rsidRPr="005716E4" w:rsidRDefault="00DE55F9" w:rsidP="00DE55F9">
      <w:pPr>
        <w:widowControl w:val="0"/>
        <w:autoSpaceDE w:val="0"/>
        <w:autoSpaceDN w:val="0"/>
        <w:adjustRightInd w:val="0"/>
        <w:spacing w:line="320" w:lineRule="atLeast"/>
        <w:jc w:val="both"/>
        <w:rPr>
          <w:rFonts w:ascii="Arial" w:hAnsi="Arial" w:cs="Arial"/>
          <w:sz w:val="22"/>
          <w:szCs w:val="22"/>
        </w:rPr>
      </w:pPr>
    </w:p>
    <w:p w14:paraId="0A14806A" w14:textId="77777777" w:rsidR="00DE55F9"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Clients can expect that we will treat any information they give us with respect and be mindful of the need to hold it in a safe and secure manner.</w:t>
      </w:r>
    </w:p>
    <w:p w14:paraId="7DF4E37C" w14:textId="77777777" w:rsidR="00DE55F9" w:rsidRPr="005716E4" w:rsidRDefault="00DE55F9" w:rsidP="00DE55F9">
      <w:pPr>
        <w:widowControl w:val="0"/>
        <w:autoSpaceDE w:val="0"/>
        <w:autoSpaceDN w:val="0"/>
        <w:adjustRightInd w:val="0"/>
        <w:spacing w:line="320" w:lineRule="atLeast"/>
        <w:jc w:val="both"/>
        <w:rPr>
          <w:rFonts w:ascii="Arial" w:hAnsi="Arial" w:cs="Arial"/>
          <w:sz w:val="22"/>
          <w:szCs w:val="22"/>
        </w:rPr>
      </w:pPr>
    </w:p>
    <w:p w14:paraId="34E34DB7" w14:textId="77777777" w:rsidR="00DE55F9"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Everyone who works or volunteers within Relationships Scotland is expected to have read the Relationships Scotland Policy on Confidentiality and Disclosure and agrees to adhere to the practice guidelines</w:t>
      </w:r>
    </w:p>
    <w:p w14:paraId="44FB30F8" w14:textId="77777777" w:rsidR="00DE55F9" w:rsidRPr="005716E4" w:rsidRDefault="00DE55F9" w:rsidP="00DE55F9">
      <w:pPr>
        <w:widowControl w:val="0"/>
        <w:autoSpaceDE w:val="0"/>
        <w:autoSpaceDN w:val="0"/>
        <w:adjustRightInd w:val="0"/>
        <w:spacing w:line="320" w:lineRule="atLeast"/>
        <w:jc w:val="both"/>
        <w:rPr>
          <w:rFonts w:ascii="Arial" w:hAnsi="Arial" w:cs="Arial"/>
          <w:sz w:val="22"/>
          <w:szCs w:val="22"/>
        </w:rPr>
      </w:pPr>
    </w:p>
    <w:p w14:paraId="21E027BC" w14:textId="77777777" w:rsidR="00DE55F9"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By signing below you are agreeing that you have read and understood the guidelines and that you agree to protect and uphold both the principles and practice outlined.</w:t>
      </w:r>
    </w:p>
    <w:p w14:paraId="1DA6542E" w14:textId="77777777" w:rsidR="00DE55F9" w:rsidRPr="005716E4" w:rsidRDefault="00DE55F9" w:rsidP="00DE55F9">
      <w:pPr>
        <w:widowControl w:val="0"/>
        <w:autoSpaceDE w:val="0"/>
        <w:autoSpaceDN w:val="0"/>
        <w:adjustRightInd w:val="0"/>
        <w:spacing w:line="320" w:lineRule="atLeast"/>
        <w:jc w:val="both"/>
        <w:rPr>
          <w:rFonts w:ascii="Arial" w:hAnsi="Arial" w:cs="Arial"/>
          <w:sz w:val="22"/>
          <w:szCs w:val="22"/>
        </w:rPr>
      </w:pPr>
    </w:p>
    <w:p w14:paraId="3041E394" w14:textId="77777777" w:rsidR="00DE55F9" w:rsidRPr="005716E4" w:rsidRDefault="00DE55F9" w:rsidP="00DE55F9">
      <w:pPr>
        <w:widowControl w:val="0"/>
        <w:autoSpaceDE w:val="0"/>
        <w:autoSpaceDN w:val="0"/>
        <w:adjustRightInd w:val="0"/>
        <w:spacing w:line="320" w:lineRule="atLeast"/>
        <w:jc w:val="both"/>
        <w:rPr>
          <w:rFonts w:ascii="Arial" w:hAnsi="Arial" w:cs="Arial"/>
          <w:sz w:val="22"/>
          <w:szCs w:val="22"/>
        </w:rPr>
      </w:pPr>
    </w:p>
    <w:p w14:paraId="1D63AFF8" w14:textId="77777777" w:rsidR="00DE55F9" w:rsidRPr="005716E4" w:rsidRDefault="071CB2C3" w:rsidP="071CB2C3">
      <w:pPr>
        <w:widowControl w:val="0"/>
        <w:autoSpaceDE w:val="0"/>
        <w:autoSpaceDN w:val="0"/>
        <w:adjustRightInd w:val="0"/>
        <w:jc w:val="both"/>
        <w:rPr>
          <w:rFonts w:ascii="Arial" w:eastAsia="Arial" w:hAnsi="Arial" w:cs="Arial"/>
          <w:sz w:val="22"/>
          <w:szCs w:val="22"/>
        </w:rPr>
      </w:pPr>
      <w:r w:rsidRPr="005716E4">
        <w:rPr>
          <w:rFonts w:ascii="Arial" w:eastAsia="Arial" w:hAnsi="Arial" w:cs="Arial"/>
          <w:sz w:val="22"/>
          <w:szCs w:val="22"/>
        </w:rPr>
        <w:t>Name…………………………………………………….</w:t>
      </w:r>
    </w:p>
    <w:p w14:paraId="722B00AE" w14:textId="77777777" w:rsidR="00DE55F9" w:rsidRPr="005716E4" w:rsidRDefault="00DE55F9" w:rsidP="00DE55F9">
      <w:pPr>
        <w:widowControl w:val="0"/>
        <w:autoSpaceDE w:val="0"/>
        <w:autoSpaceDN w:val="0"/>
        <w:adjustRightInd w:val="0"/>
        <w:jc w:val="both"/>
        <w:rPr>
          <w:rFonts w:ascii="Arial" w:hAnsi="Arial" w:cs="Arial"/>
          <w:sz w:val="22"/>
          <w:szCs w:val="22"/>
        </w:rPr>
      </w:pPr>
    </w:p>
    <w:p w14:paraId="1CD2532F" w14:textId="77777777" w:rsidR="00DE55F9" w:rsidRPr="005716E4" w:rsidRDefault="071CB2C3" w:rsidP="071CB2C3">
      <w:pPr>
        <w:widowControl w:val="0"/>
        <w:autoSpaceDE w:val="0"/>
        <w:autoSpaceDN w:val="0"/>
        <w:adjustRightInd w:val="0"/>
        <w:jc w:val="both"/>
        <w:rPr>
          <w:rFonts w:ascii="Arial" w:eastAsia="Arial" w:hAnsi="Arial" w:cs="Arial"/>
          <w:sz w:val="22"/>
          <w:szCs w:val="22"/>
        </w:rPr>
      </w:pPr>
      <w:r w:rsidRPr="005716E4">
        <w:rPr>
          <w:rFonts w:ascii="Arial" w:eastAsia="Arial" w:hAnsi="Arial" w:cs="Arial"/>
          <w:sz w:val="22"/>
          <w:szCs w:val="22"/>
        </w:rPr>
        <w:t>Position…………………………………………………..</w:t>
      </w:r>
    </w:p>
    <w:p w14:paraId="42C6D796" w14:textId="77777777" w:rsidR="00DE55F9" w:rsidRPr="005716E4" w:rsidRDefault="00DE55F9" w:rsidP="00DE55F9">
      <w:pPr>
        <w:widowControl w:val="0"/>
        <w:autoSpaceDE w:val="0"/>
        <w:autoSpaceDN w:val="0"/>
        <w:adjustRightInd w:val="0"/>
        <w:jc w:val="both"/>
        <w:rPr>
          <w:rFonts w:ascii="Arial" w:hAnsi="Arial" w:cs="Arial"/>
          <w:sz w:val="22"/>
          <w:szCs w:val="22"/>
        </w:rPr>
      </w:pPr>
    </w:p>
    <w:p w14:paraId="2B4865CE" w14:textId="77777777" w:rsidR="00DE55F9" w:rsidRPr="005716E4" w:rsidRDefault="071CB2C3" w:rsidP="071CB2C3">
      <w:pPr>
        <w:widowControl w:val="0"/>
        <w:autoSpaceDE w:val="0"/>
        <w:autoSpaceDN w:val="0"/>
        <w:adjustRightInd w:val="0"/>
        <w:jc w:val="both"/>
        <w:rPr>
          <w:rFonts w:ascii="Arial" w:eastAsia="Arial" w:hAnsi="Arial" w:cs="Arial"/>
          <w:sz w:val="22"/>
          <w:szCs w:val="22"/>
        </w:rPr>
      </w:pPr>
      <w:r w:rsidRPr="005716E4">
        <w:rPr>
          <w:rFonts w:ascii="Arial" w:eastAsia="Arial" w:hAnsi="Arial" w:cs="Arial"/>
          <w:sz w:val="22"/>
          <w:szCs w:val="22"/>
        </w:rPr>
        <w:t>Local service…………………………………………….</w:t>
      </w:r>
    </w:p>
    <w:p w14:paraId="6E1831B3" w14:textId="77777777" w:rsidR="00DE55F9" w:rsidRPr="005716E4" w:rsidRDefault="00DE55F9" w:rsidP="00DE55F9">
      <w:pPr>
        <w:widowControl w:val="0"/>
        <w:autoSpaceDE w:val="0"/>
        <w:autoSpaceDN w:val="0"/>
        <w:adjustRightInd w:val="0"/>
        <w:jc w:val="both"/>
        <w:rPr>
          <w:rFonts w:ascii="Arial" w:hAnsi="Arial" w:cs="Arial"/>
          <w:sz w:val="22"/>
          <w:szCs w:val="22"/>
        </w:rPr>
      </w:pPr>
    </w:p>
    <w:p w14:paraId="54E11D2A" w14:textId="77777777" w:rsidR="00DE55F9" w:rsidRPr="005716E4" w:rsidRDefault="00DE55F9" w:rsidP="00DE55F9">
      <w:pPr>
        <w:widowControl w:val="0"/>
        <w:autoSpaceDE w:val="0"/>
        <w:autoSpaceDN w:val="0"/>
        <w:adjustRightInd w:val="0"/>
        <w:jc w:val="both"/>
        <w:rPr>
          <w:rFonts w:ascii="Arial" w:hAnsi="Arial" w:cs="Arial"/>
          <w:sz w:val="22"/>
          <w:szCs w:val="22"/>
        </w:rPr>
      </w:pPr>
    </w:p>
    <w:p w14:paraId="1A23B616" w14:textId="77777777" w:rsidR="00DE55F9" w:rsidRPr="005716E4" w:rsidRDefault="071CB2C3" w:rsidP="071CB2C3">
      <w:pPr>
        <w:widowControl w:val="0"/>
        <w:autoSpaceDE w:val="0"/>
        <w:autoSpaceDN w:val="0"/>
        <w:adjustRightInd w:val="0"/>
        <w:jc w:val="both"/>
        <w:rPr>
          <w:rFonts w:ascii="Arial" w:eastAsia="Arial" w:hAnsi="Arial" w:cs="Arial"/>
          <w:sz w:val="22"/>
          <w:szCs w:val="22"/>
        </w:rPr>
      </w:pPr>
      <w:r w:rsidRPr="005716E4">
        <w:rPr>
          <w:rFonts w:ascii="Arial" w:eastAsia="Arial" w:hAnsi="Arial" w:cs="Arial"/>
          <w:sz w:val="22"/>
          <w:szCs w:val="22"/>
        </w:rPr>
        <w:t>Signed…………………………………………………………..  Date……………………..</w:t>
      </w:r>
    </w:p>
    <w:p w14:paraId="31126E5D" w14:textId="77777777" w:rsidR="00DE55F9" w:rsidRPr="005716E4" w:rsidRDefault="00DE55F9" w:rsidP="00DE55F9">
      <w:pPr>
        <w:widowControl w:val="0"/>
        <w:autoSpaceDE w:val="0"/>
        <w:autoSpaceDN w:val="0"/>
        <w:adjustRightInd w:val="0"/>
        <w:jc w:val="both"/>
        <w:rPr>
          <w:rFonts w:ascii="Arial" w:hAnsi="Arial" w:cs="Arial"/>
          <w:sz w:val="22"/>
          <w:szCs w:val="22"/>
        </w:rPr>
      </w:pPr>
    </w:p>
    <w:p w14:paraId="2DE403A5" w14:textId="77777777" w:rsidR="00DE55F9" w:rsidRPr="005716E4" w:rsidRDefault="00DE55F9" w:rsidP="00DE55F9">
      <w:pPr>
        <w:widowControl w:val="0"/>
        <w:autoSpaceDE w:val="0"/>
        <w:autoSpaceDN w:val="0"/>
        <w:adjustRightInd w:val="0"/>
        <w:jc w:val="both"/>
        <w:rPr>
          <w:rFonts w:ascii="Arial" w:hAnsi="Arial" w:cs="Arial"/>
          <w:sz w:val="22"/>
          <w:szCs w:val="22"/>
        </w:rPr>
      </w:pPr>
    </w:p>
    <w:p w14:paraId="5052AFF1" w14:textId="77777777" w:rsidR="00DE55F9" w:rsidRPr="005716E4" w:rsidRDefault="071CB2C3" w:rsidP="071CB2C3">
      <w:pPr>
        <w:widowControl w:val="0"/>
        <w:autoSpaceDE w:val="0"/>
        <w:autoSpaceDN w:val="0"/>
        <w:adjustRightInd w:val="0"/>
        <w:jc w:val="both"/>
        <w:rPr>
          <w:rFonts w:ascii="Arial" w:eastAsia="Arial" w:hAnsi="Arial" w:cs="Arial"/>
          <w:sz w:val="22"/>
          <w:szCs w:val="22"/>
        </w:rPr>
      </w:pPr>
      <w:r w:rsidRPr="005716E4">
        <w:rPr>
          <w:rFonts w:ascii="Arial" w:eastAsia="Arial" w:hAnsi="Arial" w:cs="Arial"/>
          <w:sz w:val="22"/>
          <w:szCs w:val="22"/>
        </w:rPr>
        <w:t>Signed on behalf of the local service…………………………  Date…………………….</w:t>
      </w:r>
    </w:p>
    <w:p w14:paraId="62431CDC" w14:textId="77777777" w:rsidR="00DE55F9" w:rsidRPr="005716E4" w:rsidRDefault="00DE55F9" w:rsidP="00DE55F9">
      <w:pPr>
        <w:widowControl w:val="0"/>
        <w:autoSpaceDE w:val="0"/>
        <w:autoSpaceDN w:val="0"/>
        <w:adjustRightInd w:val="0"/>
        <w:jc w:val="both"/>
        <w:rPr>
          <w:rFonts w:ascii="Arial" w:hAnsi="Arial" w:cs="Arial"/>
          <w:sz w:val="22"/>
          <w:szCs w:val="22"/>
        </w:rPr>
      </w:pPr>
    </w:p>
    <w:p w14:paraId="49E398E2" w14:textId="77777777" w:rsidR="00DE55F9" w:rsidRPr="005716E4" w:rsidRDefault="00DE55F9" w:rsidP="00DE55F9">
      <w:pPr>
        <w:widowControl w:val="0"/>
        <w:autoSpaceDE w:val="0"/>
        <w:autoSpaceDN w:val="0"/>
        <w:adjustRightInd w:val="0"/>
        <w:jc w:val="both"/>
        <w:rPr>
          <w:rFonts w:ascii="Arial" w:hAnsi="Arial" w:cs="Arial"/>
          <w:sz w:val="22"/>
          <w:szCs w:val="22"/>
        </w:rPr>
      </w:pPr>
    </w:p>
    <w:p w14:paraId="16287F21" w14:textId="77777777" w:rsidR="00DE55F9" w:rsidRPr="005716E4" w:rsidRDefault="00DE55F9" w:rsidP="00DE55F9">
      <w:pPr>
        <w:widowControl w:val="0"/>
        <w:autoSpaceDE w:val="0"/>
        <w:autoSpaceDN w:val="0"/>
        <w:adjustRightInd w:val="0"/>
        <w:jc w:val="both"/>
        <w:rPr>
          <w:rFonts w:ascii="Arial" w:hAnsi="Arial" w:cs="Arial"/>
          <w:sz w:val="22"/>
          <w:szCs w:val="22"/>
        </w:rPr>
      </w:pPr>
    </w:p>
    <w:p w14:paraId="44D6B6DB" w14:textId="77777777" w:rsidR="00DE55F9" w:rsidRPr="005716E4" w:rsidRDefault="071CB2C3" w:rsidP="071CB2C3">
      <w:pPr>
        <w:pStyle w:val="BodyText2"/>
        <w:jc w:val="both"/>
        <w:rPr>
          <w:rFonts w:ascii="Arial" w:eastAsia="Arial" w:hAnsi="Arial" w:cs="Arial"/>
          <w:sz w:val="22"/>
          <w:szCs w:val="22"/>
        </w:rPr>
      </w:pPr>
      <w:r w:rsidRPr="005716E4">
        <w:rPr>
          <w:rFonts w:ascii="Arial" w:eastAsia="Arial" w:hAnsi="Arial" w:cs="Arial"/>
          <w:sz w:val="22"/>
          <w:szCs w:val="22"/>
        </w:rPr>
        <w:t>This form needs to be signed by those joining the organisation and counter-signed by the Chair/Manager</w:t>
      </w:r>
    </w:p>
    <w:p w14:paraId="5BE93A62" w14:textId="77777777" w:rsidR="00DE55F9" w:rsidRPr="005716E4" w:rsidRDefault="00DE55F9" w:rsidP="00DE55F9">
      <w:pPr>
        <w:widowControl w:val="0"/>
        <w:autoSpaceDE w:val="0"/>
        <w:autoSpaceDN w:val="0"/>
        <w:adjustRightInd w:val="0"/>
        <w:jc w:val="both"/>
        <w:rPr>
          <w:rFonts w:ascii="Arial" w:hAnsi="Arial" w:cs="Arial"/>
          <w:sz w:val="22"/>
          <w:szCs w:val="22"/>
        </w:rPr>
      </w:pPr>
    </w:p>
    <w:p w14:paraId="384BA73E" w14:textId="77777777" w:rsidR="00DE55F9" w:rsidRPr="005716E4" w:rsidRDefault="00DE55F9" w:rsidP="00DE55F9">
      <w:pPr>
        <w:jc w:val="both"/>
        <w:rPr>
          <w:rFonts w:ascii="Arial" w:hAnsi="Arial" w:cs="Arial"/>
          <w:sz w:val="22"/>
          <w:szCs w:val="22"/>
        </w:rPr>
      </w:pPr>
    </w:p>
    <w:p w14:paraId="34B3F2EB" w14:textId="77777777" w:rsidR="00DE55F9" w:rsidRPr="005716E4" w:rsidRDefault="00DE55F9" w:rsidP="00DE55F9">
      <w:pPr>
        <w:pStyle w:val="Heading1"/>
        <w:jc w:val="both"/>
        <w:rPr>
          <w:rFonts w:ascii="Arial" w:hAnsi="Arial" w:cs="Arial"/>
          <w:sz w:val="22"/>
          <w:szCs w:val="22"/>
        </w:rPr>
      </w:pPr>
    </w:p>
    <w:p w14:paraId="7D34F5C7" w14:textId="77777777" w:rsidR="00F61C8A" w:rsidRPr="005716E4" w:rsidRDefault="00F61C8A" w:rsidP="00731ACE">
      <w:pPr>
        <w:widowControl w:val="0"/>
        <w:autoSpaceDE w:val="0"/>
        <w:autoSpaceDN w:val="0"/>
        <w:adjustRightInd w:val="0"/>
        <w:jc w:val="both"/>
        <w:rPr>
          <w:rFonts w:ascii="Arial" w:hAnsi="Arial" w:cs="Arial"/>
          <w:b/>
          <w:sz w:val="22"/>
          <w:szCs w:val="22"/>
        </w:rPr>
      </w:pPr>
    </w:p>
    <w:p w14:paraId="0B4020A7" w14:textId="77777777" w:rsidR="00F61C8A" w:rsidRPr="005716E4" w:rsidRDefault="00F61C8A" w:rsidP="00731ACE">
      <w:pPr>
        <w:widowControl w:val="0"/>
        <w:autoSpaceDE w:val="0"/>
        <w:autoSpaceDN w:val="0"/>
        <w:adjustRightInd w:val="0"/>
        <w:jc w:val="both"/>
        <w:rPr>
          <w:rFonts w:ascii="Arial" w:hAnsi="Arial" w:cs="Arial"/>
          <w:b/>
          <w:sz w:val="22"/>
          <w:szCs w:val="22"/>
        </w:rPr>
      </w:pPr>
    </w:p>
    <w:p w14:paraId="1D7B270A" w14:textId="77777777" w:rsidR="00F61C8A" w:rsidRPr="005716E4" w:rsidRDefault="00F61C8A" w:rsidP="00731ACE">
      <w:pPr>
        <w:widowControl w:val="0"/>
        <w:autoSpaceDE w:val="0"/>
        <w:autoSpaceDN w:val="0"/>
        <w:adjustRightInd w:val="0"/>
        <w:jc w:val="both"/>
        <w:rPr>
          <w:rFonts w:ascii="Arial" w:hAnsi="Arial" w:cs="Arial"/>
          <w:b/>
          <w:sz w:val="22"/>
          <w:szCs w:val="22"/>
        </w:rPr>
      </w:pPr>
    </w:p>
    <w:p w14:paraId="4F904CB7" w14:textId="77777777" w:rsidR="00F61C8A" w:rsidRPr="005716E4" w:rsidRDefault="00F61C8A" w:rsidP="00731ACE">
      <w:pPr>
        <w:widowControl w:val="0"/>
        <w:autoSpaceDE w:val="0"/>
        <w:autoSpaceDN w:val="0"/>
        <w:adjustRightInd w:val="0"/>
        <w:jc w:val="both"/>
        <w:rPr>
          <w:rFonts w:ascii="Arial" w:hAnsi="Arial" w:cs="Arial"/>
          <w:b/>
          <w:sz w:val="22"/>
          <w:szCs w:val="22"/>
        </w:rPr>
      </w:pPr>
    </w:p>
    <w:p w14:paraId="06971CD3" w14:textId="77777777" w:rsidR="00F61C8A" w:rsidRPr="005716E4" w:rsidRDefault="00F61C8A" w:rsidP="071CB2C3">
      <w:pPr>
        <w:widowControl w:val="0"/>
        <w:autoSpaceDE w:val="0"/>
        <w:autoSpaceDN w:val="0"/>
        <w:adjustRightInd w:val="0"/>
        <w:jc w:val="both"/>
        <w:rPr>
          <w:rFonts w:ascii="Arial" w:eastAsia="Arial" w:hAnsi="Arial" w:cs="Arial"/>
          <w:b/>
          <w:bCs/>
          <w:sz w:val="22"/>
          <w:szCs w:val="22"/>
        </w:rPr>
      </w:pPr>
    </w:p>
    <w:p w14:paraId="6BF85418" w14:textId="0D16A073" w:rsidR="071CB2C3" w:rsidRPr="005716E4" w:rsidRDefault="071CB2C3" w:rsidP="071CB2C3">
      <w:pPr>
        <w:jc w:val="both"/>
        <w:rPr>
          <w:rFonts w:ascii="Arial" w:eastAsia="Arial" w:hAnsi="Arial" w:cs="Arial"/>
          <w:b/>
          <w:bCs/>
          <w:sz w:val="22"/>
          <w:szCs w:val="22"/>
        </w:rPr>
      </w:pPr>
    </w:p>
    <w:p w14:paraId="49B7F416" w14:textId="214BE65C" w:rsidR="071CB2C3" w:rsidRPr="005716E4" w:rsidRDefault="071CB2C3" w:rsidP="071CB2C3">
      <w:pPr>
        <w:jc w:val="both"/>
        <w:rPr>
          <w:rFonts w:ascii="Arial" w:eastAsia="Arial" w:hAnsi="Arial" w:cs="Arial"/>
          <w:b/>
          <w:bCs/>
          <w:sz w:val="22"/>
          <w:szCs w:val="22"/>
        </w:rPr>
      </w:pPr>
    </w:p>
    <w:p w14:paraId="477E16B8" w14:textId="2D7FCBFD" w:rsidR="00F61C8A" w:rsidRPr="005716E4" w:rsidRDefault="071CB2C3" w:rsidP="071CB2C3">
      <w:pPr>
        <w:widowControl w:val="0"/>
        <w:autoSpaceDE w:val="0"/>
        <w:autoSpaceDN w:val="0"/>
        <w:adjustRightInd w:val="0"/>
        <w:jc w:val="both"/>
        <w:rPr>
          <w:rFonts w:ascii="Arial" w:eastAsia="Arial" w:hAnsi="Arial" w:cs="Arial"/>
          <w:b/>
          <w:bCs/>
          <w:sz w:val="22"/>
          <w:szCs w:val="22"/>
        </w:rPr>
      </w:pPr>
      <w:r w:rsidRPr="005716E4">
        <w:rPr>
          <w:rFonts w:ascii="Arial" w:eastAsia="Arial" w:hAnsi="Arial" w:cs="Arial"/>
          <w:b/>
          <w:bCs/>
          <w:sz w:val="22"/>
          <w:szCs w:val="22"/>
        </w:rPr>
        <w:t xml:space="preserve">Appendix 2                     </w:t>
      </w:r>
      <w:r w:rsidRPr="005716E4">
        <w:rPr>
          <w:rFonts w:ascii="Arial" w:eastAsia="Arial" w:hAnsi="Arial" w:cs="Arial"/>
          <w:b/>
          <w:bCs/>
          <w:sz w:val="22"/>
          <w:szCs w:val="22"/>
          <w:u w:val="single"/>
        </w:rPr>
        <w:t>Client Confidentiality Agreement &amp; Privacy Statement</w:t>
      </w:r>
    </w:p>
    <w:p w14:paraId="2A1F701D" w14:textId="77777777" w:rsidR="00F61C8A" w:rsidRPr="005716E4" w:rsidRDefault="00F61C8A" w:rsidP="00F61C8A">
      <w:pPr>
        <w:jc w:val="both"/>
        <w:rPr>
          <w:rFonts w:ascii="Arial" w:hAnsi="Arial" w:cs="Arial"/>
          <w:sz w:val="22"/>
          <w:szCs w:val="22"/>
          <w:lang w:val="en-US" w:eastAsia="en-US"/>
        </w:rPr>
      </w:pPr>
    </w:p>
    <w:p w14:paraId="0C598E8F" w14:textId="77777777" w:rsidR="00F61C8A" w:rsidRPr="005716E4" w:rsidRDefault="00F61C8A" w:rsidP="071CB2C3">
      <w:pPr>
        <w:spacing w:before="240"/>
        <w:jc w:val="both"/>
        <w:rPr>
          <w:rFonts w:ascii="Arial" w:eastAsia="Arial" w:hAnsi="Arial" w:cs="Arial"/>
          <w:sz w:val="22"/>
          <w:szCs w:val="22"/>
          <w:lang w:val="en-US" w:eastAsia="en-US"/>
        </w:rPr>
      </w:pPr>
      <w:r w:rsidRPr="005716E4">
        <w:rPr>
          <w:rFonts w:ascii="Arial" w:eastAsia="Arial" w:hAnsi="Arial" w:cs="Arial"/>
          <w:sz w:val="22"/>
          <w:szCs w:val="22"/>
          <w:lang w:val="en-US" w:eastAsia="en-US"/>
        </w:rPr>
        <w:t>At</w:t>
      </w:r>
      <w:r w:rsidRPr="005716E4">
        <w:rPr>
          <w:rFonts w:ascii="Arial" w:eastAsia="Arial" w:hAnsi="Arial" w:cs="Arial"/>
          <w:b/>
          <w:bCs/>
          <w:sz w:val="22"/>
          <w:szCs w:val="22"/>
          <w:lang w:val="en-US" w:eastAsia="en-US"/>
        </w:rPr>
        <w:t xml:space="preserve"> </w:t>
      </w:r>
      <w:r w:rsidRPr="005716E4">
        <w:rPr>
          <w:rFonts w:ascii="Arial" w:eastAsia="Arial" w:hAnsi="Arial" w:cs="Arial"/>
          <w:i/>
          <w:iCs/>
          <w:sz w:val="22"/>
          <w:szCs w:val="22"/>
        </w:rPr>
        <w:t>(Name of service)</w:t>
      </w:r>
      <w:r w:rsidRPr="005716E4">
        <w:rPr>
          <w:rFonts w:ascii="Arial" w:eastAsia="Arial" w:hAnsi="Arial" w:cs="Arial"/>
          <w:sz w:val="22"/>
          <w:szCs w:val="22"/>
        </w:rPr>
        <w:t xml:space="preserve"> we </w:t>
      </w:r>
      <w:r w:rsidRPr="005716E4">
        <w:rPr>
          <w:rFonts w:ascii="Arial" w:eastAsia="Arial" w:hAnsi="Arial" w:cs="Arial"/>
          <w:sz w:val="22"/>
          <w:szCs w:val="22"/>
          <w:lang w:val="en-US" w:eastAsia="en-US"/>
        </w:rPr>
        <w:t>require to hold some of your personal information to be able to provide you with a service</w:t>
      </w:r>
      <w:r w:rsidRPr="005716E4">
        <w:rPr>
          <w:rStyle w:val="FootnoteReference"/>
          <w:rFonts w:ascii="Arial" w:eastAsia="Arial" w:hAnsi="Arial" w:cs="Arial"/>
          <w:sz w:val="22"/>
          <w:szCs w:val="22"/>
          <w:lang w:val="en-US" w:eastAsia="en-US"/>
        </w:rPr>
        <w:footnoteReference w:id="3"/>
      </w:r>
      <w:r w:rsidRPr="005716E4">
        <w:rPr>
          <w:rFonts w:ascii="Arial" w:eastAsia="Arial" w:hAnsi="Arial" w:cs="Arial"/>
          <w:sz w:val="22"/>
          <w:szCs w:val="22"/>
          <w:lang w:val="en-US" w:eastAsia="en-US"/>
        </w:rPr>
        <w:t>.</w:t>
      </w:r>
    </w:p>
    <w:p w14:paraId="5F96A722" w14:textId="61F608E3" w:rsidR="00F61C8A" w:rsidRPr="005716E4" w:rsidRDefault="00F61C8A" w:rsidP="00F61C8A">
      <w:pPr>
        <w:jc w:val="both"/>
        <w:rPr>
          <w:rFonts w:ascii="Arial" w:hAnsi="Arial" w:cs="Arial"/>
          <w:b/>
          <w:sz w:val="22"/>
          <w:szCs w:val="22"/>
          <w:lang w:val="en-US" w:eastAsia="en-US"/>
        </w:rPr>
      </w:pPr>
    </w:p>
    <w:p w14:paraId="4EC88AA3" w14:textId="77777777" w:rsidR="00F61C8A" w:rsidRPr="005716E4" w:rsidRDefault="071CB2C3" w:rsidP="071CB2C3">
      <w:pPr>
        <w:jc w:val="both"/>
        <w:rPr>
          <w:rFonts w:ascii="Arial" w:eastAsia="Arial" w:hAnsi="Arial" w:cs="Arial"/>
          <w:b/>
          <w:bCs/>
          <w:sz w:val="22"/>
          <w:szCs w:val="22"/>
          <w:lang w:val="en-US" w:eastAsia="en-US"/>
        </w:rPr>
      </w:pPr>
      <w:r w:rsidRPr="005716E4">
        <w:rPr>
          <w:rFonts w:ascii="Arial" w:eastAsia="Arial" w:hAnsi="Arial" w:cs="Arial"/>
          <w:b/>
          <w:bCs/>
          <w:sz w:val="22"/>
          <w:szCs w:val="22"/>
          <w:lang w:val="en-US" w:eastAsia="en-US"/>
        </w:rPr>
        <w:t xml:space="preserve">What do we do with your information? </w:t>
      </w:r>
    </w:p>
    <w:p w14:paraId="786779FA" w14:textId="637EA138" w:rsidR="00F61C8A" w:rsidRPr="005716E4" w:rsidRDefault="00F61C8A" w:rsidP="6EDE120E">
      <w:pPr>
        <w:jc w:val="both"/>
        <w:rPr>
          <w:rFonts w:ascii="Arial" w:eastAsia="Arial" w:hAnsi="Arial" w:cs="Arial"/>
          <w:sz w:val="22"/>
          <w:szCs w:val="22"/>
          <w:lang w:val="en-US" w:eastAsia="en-US"/>
        </w:rPr>
      </w:pPr>
      <w:r w:rsidRPr="005716E4">
        <w:rPr>
          <w:rFonts w:ascii="Arial" w:eastAsia="Arial" w:hAnsi="Arial" w:cs="Arial"/>
          <w:sz w:val="22"/>
          <w:szCs w:val="22"/>
          <w:lang w:val="en-US" w:eastAsia="en-US"/>
        </w:rPr>
        <w:t xml:space="preserve">Any information that you provide us with will be kept confidential within our </w:t>
      </w:r>
      <w:proofErr w:type="spellStart"/>
      <w:r w:rsidRPr="005716E4">
        <w:rPr>
          <w:rFonts w:ascii="Arial" w:eastAsia="Arial" w:hAnsi="Arial" w:cs="Arial"/>
          <w:sz w:val="22"/>
          <w:szCs w:val="22"/>
          <w:lang w:val="en-US" w:eastAsia="en-US"/>
        </w:rPr>
        <w:t>organisation</w:t>
      </w:r>
      <w:proofErr w:type="spellEnd"/>
      <w:r w:rsidRPr="005716E4">
        <w:rPr>
          <w:rStyle w:val="FootnoteReference"/>
          <w:rFonts w:ascii="Arial" w:eastAsia="Arial" w:hAnsi="Arial" w:cs="Arial"/>
          <w:sz w:val="22"/>
          <w:szCs w:val="22"/>
          <w:lang w:val="en-US" w:eastAsia="en-US"/>
        </w:rPr>
        <w:footnoteReference w:id="4"/>
      </w:r>
      <w:r w:rsidRPr="005716E4">
        <w:rPr>
          <w:rFonts w:ascii="Arial" w:eastAsia="Arial" w:hAnsi="Arial" w:cs="Arial"/>
          <w:sz w:val="22"/>
          <w:szCs w:val="22"/>
          <w:lang w:val="en-US" w:eastAsia="en-US"/>
        </w:rPr>
        <w:t xml:space="preserve"> and this is the responsibility of the Manager………………………….</w:t>
      </w:r>
      <w:r w:rsidR="00894090" w:rsidRPr="00894090">
        <w:rPr>
          <w:rFonts w:ascii="Arial" w:eastAsia="Arial" w:hAnsi="Arial" w:cs="Arial"/>
          <w:sz w:val="22"/>
          <w:szCs w:val="22"/>
        </w:rPr>
        <w:t>We ask our clients for feedback on th</w:t>
      </w:r>
      <w:r w:rsidR="00894090">
        <w:rPr>
          <w:rFonts w:ascii="Arial" w:eastAsia="Arial" w:hAnsi="Arial" w:cs="Arial"/>
          <w:sz w:val="22"/>
          <w:szCs w:val="22"/>
        </w:rPr>
        <w:t xml:space="preserve">e services they have received. </w:t>
      </w:r>
      <w:r w:rsidR="00894090" w:rsidRPr="00894090">
        <w:rPr>
          <w:rFonts w:ascii="Arial" w:eastAsia="Arial" w:hAnsi="Arial" w:cs="Arial"/>
          <w:sz w:val="22"/>
          <w:szCs w:val="22"/>
        </w:rPr>
        <w:t>Information from client work may be used anonymously to improve our service to clients, for learning, assessment, research or publicity purposes and to evidence our work to potential and existing funders</w:t>
      </w:r>
    </w:p>
    <w:p w14:paraId="02614873" w14:textId="77777777" w:rsidR="00F61C8A" w:rsidRPr="005716E4" w:rsidRDefault="6EDE120E" w:rsidP="6EDE120E">
      <w:pPr>
        <w:jc w:val="both"/>
        <w:rPr>
          <w:rFonts w:ascii="Arial" w:eastAsia="Arial" w:hAnsi="Arial" w:cs="Arial"/>
          <w:b/>
          <w:bCs/>
          <w:sz w:val="22"/>
          <w:szCs w:val="22"/>
        </w:rPr>
      </w:pPr>
      <w:r w:rsidRPr="005716E4">
        <w:rPr>
          <w:rFonts w:ascii="Arial" w:eastAsia="Arial" w:hAnsi="Arial" w:cs="Arial"/>
          <w:sz w:val="22"/>
          <w:szCs w:val="22"/>
          <w:lang w:val="en-US" w:eastAsia="en-US"/>
        </w:rPr>
        <w:t>.</w:t>
      </w:r>
    </w:p>
    <w:p w14:paraId="43695620" w14:textId="77777777" w:rsidR="00F61C8A" w:rsidRPr="005716E4" w:rsidRDefault="071CB2C3" w:rsidP="071CB2C3">
      <w:pPr>
        <w:jc w:val="both"/>
        <w:rPr>
          <w:rFonts w:ascii="Arial" w:eastAsia="Arial" w:hAnsi="Arial" w:cs="Arial"/>
          <w:sz w:val="22"/>
          <w:szCs w:val="22"/>
        </w:rPr>
      </w:pPr>
      <w:r w:rsidRPr="005716E4">
        <w:rPr>
          <w:rFonts w:ascii="Arial" w:eastAsia="Arial" w:hAnsi="Arial" w:cs="Arial"/>
          <w:b/>
          <w:bCs/>
          <w:sz w:val="22"/>
          <w:szCs w:val="22"/>
        </w:rPr>
        <w:t>Who will we share it with?</w:t>
      </w:r>
      <w:r w:rsidRPr="005716E4">
        <w:rPr>
          <w:rFonts w:ascii="Arial" w:eastAsia="Arial" w:hAnsi="Arial" w:cs="Arial"/>
          <w:sz w:val="22"/>
          <w:szCs w:val="22"/>
        </w:rPr>
        <w:t xml:space="preserve"> We will not disclose this information to other individuals or external agencies without your permission unless we are legally obliged to do so. We will only break confidentiality if:</w:t>
      </w:r>
    </w:p>
    <w:p w14:paraId="5B95CD12" w14:textId="77777777" w:rsidR="00F61C8A" w:rsidRPr="005716E4" w:rsidRDefault="00F61C8A" w:rsidP="00F61C8A">
      <w:pPr>
        <w:jc w:val="both"/>
        <w:rPr>
          <w:rFonts w:ascii="Arial" w:hAnsi="Arial" w:cs="Arial"/>
          <w:sz w:val="22"/>
          <w:szCs w:val="22"/>
        </w:rPr>
      </w:pPr>
    </w:p>
    <w:p w14:paraId="3DD108E4" w14:textId="77777777" w:rsidR="00F61C8A" w:rsidRPr="005716E4" w:rsidRDefault="071CB2C3" w:rsidP="071CB2C3">
      <w:pPr>
        <w:numPr>
          <w:ilvl w:val="0"/>
          <w:numId w:val="15"/>
        </w:numPr>
        <w:jc w:val="both"/>
        <w:rPr>
          <w:rFonts w:ascii="Arial" w:eastAsia="Arial" w:hAnsi="Arial" w:cs="Arial"/>
          <w:sz w:val="22"/>
          <w:szCs w:val="22"/>
        </w:rPr>
      </w:pPr>
      <w:r w:rsidRPr="005716E4">
        <w:rPr>
          <w:rFonts w:ascii="Arial" w:eastAsia="Arial" w:hAnsi="Arial" w:cs="Arial"/>
          <w:sz w:val="22"/>
          <w:szCs w:val="22"/>
        </w:rPr>
        <w:t xml:space="preserve">we have concerns about the safety of a child or a vulnerable adult.  </w:t>
      </w:r>
    </w:p>
    <w:p w14:paraId="5220BBB2" w14:textId="77777777" w:rsidR="00F61C8A" w:rsidRPr="005716E4" w:rsidRDefault="00F61C8A" w:rsidP="00F61C8A">
      <w:pPr>
        <w:ind w:left="357"/>
        <w:jc w:val="both"/>
        <w:rPr>
          <w:rFonts w:ascii="Arial" w:hAnsi="Arial" w:cs="Arial"/>
          <w:sz w:val="22"/>
          <w:szCs w:val="22"/>
        </w:rPr>
      </w:pPr>
    </w:p>
    <w:p w14:paraId="5359F38F" w14:textId="77777777" w:rsidR="00F61C8A" w:rsidRPr="005716E4" w:rsidRDefault="071CB2C3" w:rsidP="071CB2C3">
      <w:pPr>
        <w:numPr>
          <w:ilvl w:val="0"/>
          <w:numId w:val="15"/>
        </w:numPr>
        <w:jc w:val="both"/>
        <w:rPr>
          <w:rFonts w:ascii="Arial" w:eastAsia="Arial" w:hAnsi="Arial" w:cs="Arial"/>
          <w:sz w:val="22"/>
          <w:szCs w:val="22"/>
        </w:rPr>
      </w:pPr>
      <w:r w:rsidRPr="005716E4">
        <w:rPr>
          <w:rFonts w:ascii="Arial" w:eastAsia="Arial" w:hAnsi="Arial" w:cs="Arial"/>
          <w:sz w:val="22"/>
          <w:szCs w:val="22"/>
        </w:rPr>
        <w:t>something is said that suggests either you or your (ex) partner have benefited from the proceeds of crime (under the Proceeds of Crime Act 2002 and / or relevant money laundering regulations);</w:t>
      </w:r>
    </w:p>
    <w:p w14:paraId="13CB595B" w14:textId="77777777" w:rsidR="00F61C8A" w:rsidRPr="005716E4" w:rsidRDefault="00F61C8A" w:rsidP="00F61C8A">
      <w:pPr>
        <w:pStyle w:val="ListParagraph"/>
        <w:rPr>
          <w:rFonts w:ascii="Arial" w:hAnsi="Arial" w:cs="Arial"/>
          <w:sz w:val="22"/>
          <w:szCs w:val="22"/>
        </w:rPr>
      </w:pPr>
    </w:p>
    <w:p w14:paraId="7428FAEB" w14:textId="77777777" w:rsidR="00F61C8A" w:rsidRPr="005716E4" w:rsidRDefault="071CB2C3" w:rsidP="071CB2C3">
      <w:pPr>
        <w:numPr>
          <w:ilvl w:val="0"/>
          <w:numId w:val="15"/>
        </w:numPr>
        <w:jc w:val="both"/>
        <w:rPr>
          <w:rFonts w:ascii="Arial" w:eastAsia="Arial" w:hAnsi="Arial" w:cs="Arial"/>
          <w:sz w:val="22"/>
          <w:szCs w:val="22"/>
        </w:rPr>
      </w:pPr>
      <w:r w:rsidRPr="005716E4">
        <w:rPr>
          <w:rFonts w:ascii="Arial" w:eastAsia="Arial" w:hAnsi="Arial" w:cs="Arial"/>
          <w:sz w:val="22"/>
          <w:szCs w:val="22"/>
        </w:rPr>
        <w:t>there is violence or threat of violence before, during or after a session where the practitioner, client or other party feels it necessary to call the police, or where a practitioner or worker is a witness to an incident which results in criminal proceedings against a client;</w:t>
      </w:r>
    </w:p>
    <w:p w14:paraId="6D9C8D39" w14:textId="77777777" w:rsidR="00F61C8A" w:rsidRPr="005716E4" w:rsidRDefault="00F61C8A" w:rsidP="00F61C8A">
      <w:pPr>
        <w:ind w:left="720"/>
        <w:jc w:val="both"/>
        <w:rPr>
          <w:rFonts w:ascii="Arial" w:hAnsi="Arial" w:cs="Arial"/>
          <w:sz w:val="22"/>
          <w:szCs w:val="22"/>
        </w:rPr>
      </w:pPr>
    </w:p>
    <w:p w14:paraId="5EAE1B30" w14:textId="77777777" w:rsidR="00F61C8A" w:rsidRPr="005716E4" w:rsidRDefault="071CB2C3" w:rsidP="071CB2C3">
      <w:pPr>
        <w:pStyle w:val="ListParagraph"/>
        <w:numPr>
          <w:ilvl w:val="0"/>
          <w:numId w:val="47"/>
        </w:numPr>
        <w:ind w:left="357" w:hanging="357"/>
        <w:jc w:val="both"/>
        <w:rPr>
          <w:rFonts w:ascii="Arial" w:eastAsia="Arial" w:hAnsi="Arial" w:cs="Arial"/>
          <w:sz w:val="22"/>
          <w:szCs w:val="22"/>
        </w:rPr>
      </w:pPr>
      <w:r w:rsidRPr="005716E4">
        <w:rPr>
          <w:rFonts w:ascii="Arial" w:eastAsia="Arial" w:hAnsi="Arial" w:cs="Arial"/>
          <w:sz w:val="22"/>
          <w:szCs w:val="22"/>
        </w:rPr>
        <w:t>a disclosure is made relating to a serious crime, or if we have serious concerns about your own safety as we may have a duty to report this to the appropriate authorities;</w:t>
      </w:r>
    </w:p>
    <w:p w14:paraId="675E05EE" w14:textId="77777777" w:rsidR="00F61C8A" w:rsidRPr="005716E4" w:rsidRDefault="00F61C8A" w:rsidP="00F61C8A">
      <w:pPr>
        <w:ind w:left="357"/>
        <w:jc w:val="both"/>
        <w:rPr>
          <w:rFonts w:ascii="Arial" w:hAnsi="Arial" w:cs="Arial"/>
          <w:sz w:val="22"/>
          <w:szCs w:val="22"/>
        </w:rPr>
      </w:pPr>
    </w:p>
    <w:p w14:paraId="2FC17F8B" w14:textId="77777777" w:rsidR="00F61C8A" w:rsidRPr="005716E4" w:rsidRDefault="00F61C8A" w:rsidP="00F61C8A">
      <w:pPr>
        <w:jc w:val="both"/>
        <w:rPr>
          <w:rFonts w:ascii="Arial" w:hAnsi="Arial" w:cs="Arial"/>
          <w:sz w:val="22"/>
          <w:szCs w:val="22"/>
        </w:rPr>
      </w:pPr>
    </w:p>
    <w:p w14:paraId="3890D94A" w14:textId="77777777" w:rsidR="00F61C8A" w:rsidRPr="005716E4" w:rsidRDefault="071CB2C3" w:rsidP="071CB2C3">
      <w:pPr>
        <w:jc w:val="both"/>
        <w:rPr>
          <w:rFonts w:ascii="Arial" w:eastAsia="Arial" w:hAnsi="Arial" w:cs="Arial"/>
          <w:b/>
          <w:bCs/>
          <w:sz w:val="22"/>
          <w:szCs w:val="22"/>
          <w:u w:val="single"/>
          <w:lang w:val="en-US" w:eastAsia="en-US"/>
        </w:rPr>
      </w:pPr>
      <w:r w:rsidRPr="005716E4">
        <w:rPr>
          <w:rFonts w:ascii="Arial" w:eastAsia="Arial" w:hAnsi="Arial" w:cs="Arial"/>
          <w:b/>
          <w:bCs/>
          <w:sz w:val="22"/>
          <w:szCs w:val="22"/>
          <w:lang w:val="en-US" w:eastAsia="en-US"/>
        </w:rPr>
        <w:t xml:space="preserve">How long do we keep client records?  </w:t>
      </w:r>
      <w:r w:rsidRPr="005716E4">
        <w:rPr>
          <w:rFonts w:ascii="Arial" w:eastAsia="Arial" w:hAnsi="Arial" w:cs="Arial"/>
          <w:sz w:val="22"/>
          <w:szCs w:val="22"/>
          <w:lang w:val="en-US" w:eastAsia="en-US"/>
        </w:rPr>
        <w:t>We keep records for a minimum of 3 years and in some cases for seven years if this is a requirement of a professional body.  After this time, your data will be disposed of securely. Please ask if you wish to know how long your personal data will be kept and note that if there is a child protection issue related to your case we are legally obliged to keep your case notes securely forever.</w:t>
      </w:r>
    </w:p>
    <w:p w14:paraId="0A4F7224" w14:textId="77777777" w:rsidR="00F61C8A" w:rsidRPr="005716E4" w:rsidRDefault="00F61C8A" w:rsidP="00F61C8A">
      <w:pPr>
        <w:jc w:val="both"/>
        <w:rPr>
          <w:rFonts w:ascii="Arial" w:hAnsi="Arial" w:cs="Arial"/>
          <w:sz w:val="22"/>
          <w:szCs w:val="22"/>
        </w:rPr>
      </w:pPr>
    </w:p>
    <w:p w14:paraId="4D4C39C2" w14:textId="77777777" w:rsidR="00F61C8A" w:rsidRPr="005716E4" w:rsidRDefault="071CB2C3" w:rsidP="071CB2C3">
      <w:pPr>
        <w:jc w:val="both"/>
        <w:rPr>
          <w:rFonts w:ascii="Arial" w:eastAsia="Arial" w:hAnsi="Arial" w:cs="Arial"/>
          <w:b/>
          <w:bCs/>
          <w:sz w:val="22"/>
          <w:szCs w:val="22"/>
          <w:u w:val="single"/>
          <w:lang w:val="en-US" w:eastAsia="en-US"/>
        </w:rPr>
      </w:pPr>
      <w:r w:rsidRPr="005716E4">
        <w:rPr>
          <w:rFonts w:ascii="Arial" w:eastAsia="Arial" w:hAnsi="Arial" w:cs="Arial"/>
          <w:b/>
          <w:bCs/>
          <w:sz w:val="22"/>
          <w:szCs w:val="22"/>
          <w:lang w:val="en-US" w:eastAsia="en-US"/>
        </w:rPr>
        <w:t xml:space="preserve">What are your rights?   </w:t>
      </w:r>
    </w:p>
    <w:p w14:paraId="70F504D0" w14:textId="77777777" w:rsidR="00F61C8A" w:rsidRPr="005716E4" w:rsidRDefault="00F61C8A" w:rsidP="071CB2C3">
      <w:pPr>
        <w:jc w:val="both"/>
        <w:rPr>
          <w:rFonts w:ascii="Arial" w:eastAsia="Arial" w:hAnsi="Arial" w:cs="Arial"/>
          <w:sz w:val="22"/>
          <w:szCs w:val="22"/>
          <w:lang w:val="en-US" w:eastAsia="en-US"/>
        </w:rPr>
      </w:pPr>
      <w:r w:rsidRPr="005716E4">
        <w:rPr>
          <w:rFonts w:ascii="Arial" w:eastAsia="Arial" w:hAnsi="Arial" w:cs="Arial"/>
          <w:sz w:val="22"/>
          <w:szCs w:val="22"/>
          <w:lang w:val="en-US" w:eastAsia="en-US"/>
        </w:rPr>
        <w:t>You have a right to access the personal data that we hold about you</w:t>
      </w:r>
      <w:r w:rsidRPr="005716E4">
        <w:rPr>
          <w:rFonts w:ascii="Arial" w:eastAsia="Arial" w:hAnsi="Arial" w:cs="Arial"/>
          <w:sz w:val="22"/>
          <w:szCs w:val="22"/>
          <w:vertAlign w:val="superscript"/>
          <w:lang w:val="en-US" w:eastAsia="en-US"/>
        </w:rPr>
        <w:footnoteReference w:id="5"/>
      </w:r>
      <w:r w:rsidRPr="005716E4">
        <w:rPr>
          <w:rFonts w:ascii="Arial" w:eastAsia="Arial" w:hAnsi="Arial" w:cs="Arial"/>
          <w:sz w:val="22"/>
          <w:szCs w:val="22"/>
          <w:lang w:val="en-US" w:eastAsia="en-US"/>
        </w:rPr>
        <w:t xml:space="preserve">.  If you wish to raise a concern about the way we hold your data, please contact the Manager who will investigate the matter. If you are not satisfied with our response, or believe we are not processing your personal data in accordance with the law, you can complain to the Information Commissioner’s Office (ICO). </w:t>
      </w:r>
    </w:p>
    <w:p w14:paraId="5AE48A43" w14:textId="77777777" w:rsidR="00F61C8A" w:rsidRPr="005716E4" w:rsidRDefault="00F61C8A" w:rsidP="00F61C8A">
      <w:pPr>
        <w:jc w:val="both"/>
        <w:rPr>
          <w:rFonts w:ascii="Arial" w:hAnsi="Arial" w:cs="Arial"/>
          <w:sz w:val="22"/>
          <w:szCs w:val="22"/>
          <w:lang w:val="en-US" w:eastAsia="en-US"/>
        </w:rPr>
      </w:pPr>
    </w:p>
    <w:p w14:paraId="24F335E4" w14:textId="77777777" w:rsidR="00F61C8A" w:rsidRPr="005716E4" w:rsidRDefault="071CB2C3" w:rsidP="071CB2C3">
      <w:pPr>
        <w:jc w:val="both"/>
        <w:rPr>
          <w:rFonts w:ascii="Arial" w:eastAsia="Arial" w:hAnsi="Arial" w:cs="Arial"/>
          <w:i/>
          <w:iCs/>
          <w:sz w:val="22"/>
          <w:szCs w:val="22"/>
          <w:lang w:val="en-US" w:eastAsia="en-US"/>
        </w:rPr>
      </w:pPr>
      <w:r w:rsidRPr="005716E4">
        <w:rPr>
          <w:rFonts w:ascii="Arial" w:eastAsia="Arial" w:hAnsi="Arial" w:cs="Arial"/>
          <w:i/>
          <w:iCs/>
          <w:sz w:val="22"/>
          <w:szCs w:val="22"/>
          <w:lang w:val="en-US" w:eastAsia="en-US"/>
        </w:rPr>
        <w:t>I agree to my data being held as described above.</w:t>
      </w:r>
    </w:p>
    <w:p w14:paraId="50F40DEB" w14:textId="77777777" w:rsidR="00F61C8A" w:rsidRPr="005716E4" w:rsidRDefault="00F61C8A" w:rsidP="00F61C8A">
      <w:pPr>
        <w:jc w:val="both"/>
        <w:rPr>
          <w:rFonts w:ascii="Arial" w:hAnsi="Arial" w:cs="Arial"/>
          <w:sz w:val="22"/>
          <w:szCs w:val="22"/>
          <w:lang w:val="en-US" w:eastAsia="en-US"/>
        </w:rPr>
      </w:pPr>
    </w:p>
    <w:p w14:paraId="7BBA7058" w14:textId="77777777" w:rsidR="00F61C8A" w:rsidRPr="005716E4" w:rsidRDefault="00F61C8A" w:rsidP="6EDE120E">
      <w:pPr>
        <w:jc w:val="both"/>
        <w:rPr>
          <w:rFonts w:ascii="Arial" w:eastAsia="Arial" w:hAnsi="Arial" w:cs="Arial"/>
          <w:sz w:val="22"/>
          <w:szCs w:val="22"/>
          <w:lang w:val="en-US" w:eastAsia="en-US"/>
        </w:rPr>
      </w:pPr>
      <w:r w:rsidRPr="005716E4">
        <w:rPr>
          <w:rFonts w:ascii="Arial" w:eastAsia="Arial" w:hAnsi="Arial" w:cs="Arial"/>
          <w:sz w:val="22"/>
          <w:szCs w:val="22"/>
          <w:lang w:val="en-US" w:eastAsia="en-US"/>
        </w:rPr>
        <w:t>Signature:</w:t>
      </w:r>
      <w:r w:rsidRPr="005716E4">
        <w:rPr>
          <w:rFonts w:ascii="Arial" w:hAnsi="Arial" w:cs="Arial"/>
          <w:sz w:val="22"/>
          <w:szCs w:val="22"/>
          <w:lang w:val="en-US" w:eastAsia="en-US"/>
        </w:rPr>
        <w:tab/>
      </w:r>
      <w:r w:rsidRPr="005716E4">
        <w:rPr>
          <w:rFonts w:ascii="Arial" w:hAnsi="Arial" w:cs="Arial"/>
          <w:sz w:val="22"/>
          <w:szCs w:val="22"/>
          <w:lang w:val="en-US" w:eastAsia="en-US"/>
        </w:rPr>
        <w:tab/>
      </w:r>
      <w:r w:rsidRPr="005716E4">
        <w:rPr>
          <w:rFonts w:ascii="Arial" w:hAnsi="Arial" w:cs="Arial"/>
          <w:sz w:val="22"/>
          <w:szCs w:val="22"/>
          <w:lang w:val="en-US" w:eastAsia="en-US"/>
        </w:rPr>
        <w:tab/>
      </w:r>
      <w:r w:rsidRPr="005716E4">
        <w:rPr>
          <w:rFonts w:ascii="Arial" w:hAnsi="Arial" w:cs="Arial"/>
          <w:sz w:val="22"/>
          <w:szCs w:val="22"/>
          <w:lang w:val="en-US" w:eastAsia="en-US"/>
        </w:rPr>
        <w:tab/>
      </w:r>
      <w:r w:rsidRPr="005716E4">
        <w:rPr>
          <w:rFonts w:ascii="Arial" w:hAnsi="Arial" w:cs="Arial"/>
          <w:sz w:val="22"/>
          <w:szCs w:val="22"/>
          <w:lang w:val="en-US" w:eastAsia="en-US"/>
        </w:rPr>
        <w:tab/>
      </w:r>
      <w:r w:rsidRPr="005716E4">
        <w:rPr>
          <w:rFonts w:ascii="Arial" w:hAnsi="Arial" w:cs="Arial"/>
          <w:sz w:val="22"/>
          <w:szCs w:val="22"/>
          <w:lang w:val="en-US" w:eastAsia="en-US"/>
        </w:rPr>
        <w:tab/>
      </w:r>
      <w:r w:rsidRPr="005716E4">
        <w:rPr>
          <w:rFonts w:ascii="Arial" w:hAnsi="Arial" w:cs="Arial"/>
          <w:sz w:val="22"/>
          <w:szCs w:val="22"/>
          <w:lang w:val="en-US" w:eastAsia="en-US"/>
        </w:rPr>
        <w:tab/>
      </w:r>
      <w:r w:rsidRPr="005716E4">
        <w:rPr>
          <w:rFonts w:ascii="Arial" w:hAnsi="Arial" w:cs="Arial"/>
          <w:sz w:val="22"/>
          <w:szCs w:val="22"/>
          <w:lang w:val="en-US" w:eastAsia="en-US"/>
        </w:rPr>
        <w:tab/>
      </w:r>
      <w:r w:rsidRPr="005716E4">
        <w:rPr>
          <w:rFonts w:ascii="Arial" w:eastAsia="Arial" w:hAnsi="Arial" w:cs="Arial"/>
          <w:sz w:val="22"/>
          <w:szCs w:val="22"/>
          <w:lang w:val="en-US" w:eastAsia="en-US"/>
        </w:rPr>
        <w:t xml:space="preserve">Date: </w:t>
      </w:r>
    </w:p>
    <w:p w14:paraId="77A52294" w14:textId="77777777" w:rsidR="00F61C8A" w:rsidRPr="005716E4" w:rsidRDefault="00F61C8A" w:rsidP="00F61C8A">
      <w:pPr>
        <w:jc w:val="both"/>
        <w:rPr>
          <w:rFonts w:ascii="Arial" w:hAnsi="Arial" w:cs="Arial"/>
          <w:sz w:val="22"/>
          <w:szCs w:val="22"/>
          <w:lang w:val="en-US" w:eastAsia="en-US"/>
        </w:rPr>
      </w:pPr>
    </w:p>
    <w:p w14:paraId="47877480" w14:textId="77777777" w:rsidR="00F61C8A" w:rsidRPr="005716E4" w:rsidRDefault="071CB2C3" w:rsidP="071CB2C3">
      <w:pPr>
        <w:jc w:val="both"/>
        <w:rPr>
          <w:rFonts w:ascii="Arial" w:eastAsia="Arial" w:hAnsi="Arial" w:cs="Arial"/>
          <w:b/>
          <w:bCs/>
          <w:sz w:val="22"/>
          <w:szCs w:val="22"/>
          <w:lang w:val="en-US" w:eastAsia="en-US"/>
        </w:rPr>
      </w:pPr>
      <w:r w:rsidRPr="005716E4">
        <w:rPr>
          <w:rFonts w:ascii="Arial" w:eastAsia="Arial" w:hAnsi="Arial" w:cs="Arial"/>
          <w:b/>
          <w:bCs/>
          <w:sz w:val="22"/>
          <w:szCs w:val="22"/>
          <w:lang w:val="en-US" w:eastAsia="en-US"/>
        </w:rPr>
        <w:t>Add in any of the following that reflects your needs, or anything else that is relevant to your Service.</w:t>
      </w:r>
    </w:p>
    <w:p w14:paraId="450EA2D7" w14:textId="77777777" w:rsidR="00F61C8A" w:rsidRPr="005716E4" w:rsidRDefault="00F61C8A" w:rsidP="00F61C8A">
      <w:pPr>
        <w:jc w:val="both"/>
        <w:rPr>
          <w:rFonts w:ascii="Arial" w:hAnsi="Arial" w:cs="Arial"/>
          <w:sz w:val="22"/>
          <w:szCs w:val="22"/>
          <w:lang w:val="en-US" w:eastAsia="en-US"/>
        </w:rPr>
      </w:pPr>
    </w:p>
    <w:p w14:paraId="3DD355C9" w14:textId="77777777" w:rsidR="00F61C8A" w:rsidRPr="005716E4" w:rsidRDefault="00F61C8A" w:rsidP="00F61C8A">
      <w:pPr>
        <w:jc w:val="both"/>
        <w:rPr>
          <w:rFonts w:ascii="Arial" w:hAnsi="Arial" w:cs="Arial"/>
          <w:sz w:val="22"/>
          <w:szCs w:val="22"/>
          <w:lang w:val="en-US" w:eastAsia="en-US"/>
        </w:rPr>
      </w:pPr>
    </w:p>
    <w:p w14:paraId="138D39CB" w14:textId="77777777" w:rsidR="00F61C8A" w:rsidRPr="005716E4" w:rsidRDefault="6EDE120E" w:rsidP="6EDE120E">
      <w:pPr>
        <w:pStyle w:val="ListParagraph"/>
        <w:numPr>
          <w:ilvl w:val="0"/>
          <w:numId w:val="47"/>
        </w:numPr>
        <w:ind w:left="0" w:firstLine="0"/>
        <w:jc w:val="both"/>
        <w:rPr>
          <w:rFonts w:ascii="Arial" w:eastAsia="Arial" w:hAnsi="Arial" w:cs="Arial"/>
          <w:sz w:val="22"/>
          <w:szCs w:val="22"/>
          <w:lang w:val="en-US" w:eastAsia="en-US"/>
        </w:rPr>
      </w:pPr>
      <w:r w:rsidRPr="005716E4">
        <w:rPr>
          <w:rFonts w:ascii="Arial" w:eastAsia="Arial" w:hAnsi="Arial" w:cs="Arial"/>
          <w:sz w:val="22"/>
          <w:szCs w:val="22"/>
          <w:lang w:val="en-US" w:eastAsia="en-US"/>
        </w:rPr>
        <w:t xml:space="preserve">We do not allow any </w:t>
      </w:r>
      <w:proofErr w:type="spellStart"/>
      <w:r w:rsidRPr="005716E4">
        <w:rPr>
          <w:rFonts w:ascii="Arial" w:eastAsia="Arial" w:hAnsi="Arial" w:cs="Arial"/>
          <w:sz w:val="22"/>
          <w:szCs w:val="22"/>
          <w:lang w:val="en-US" w:eastAsia="en-US"/>
        </w:rPr>
        <w:t>unauthorised</w:t>
      </w:r>
      <w:proofErr w:type="spellEnd"/>
      <w:r w:rsidRPr="005716E4">
        <w:rPr>
          <w:rFonts w:ascii="Arial" w:eastAsia="Arial" w:hAnsi="Arial" w:cs="Arial"/>
          <w:sz w:val="22"/>
          <w:szCs w:val="22"/>
          <w:lang w:val="en-US" w:eastAsia="en-US"/>
        </w:rPr>
        <w:t xml:space="preserve"> recordings</w:t>
      </w:r>
    </w:p>
    <w:p w14:paraId="1A81F0B1" w14:textId="77777777" w:rsidR="00F61C8A" w:rsidRPr="005716E4" w:rsidRDefault="00F61C8A" w:rsidP="00F61C8A">
      <w:pPr>
        <w:jc w:val="both"/>
        <w:rPr>
          <w:rFonts w:ascii="Arial" w:hAnsi="Arial" w:cs="Arial"/>
          <w:sz w:val="22"/>
          <w:szCs w:val="22"/>
          <w:lang w:val="en-US" w:eastAsia="en-US"/>
        </w:rPr>
      </w:pPr>
    </w:p>
    <w:p w14:paraId="06156F51" w14:textId="77777777" w:rsidR="00F61C8A" w:rsidRPr="005716E4" w:rsidRDefault="071CB2C3" w:rsidP="071CB2C3">
      <w:pPr>
        <w:pStyle w:val="ListParagraph"/>
        <w:numPr>
          <w:ilvl w:val="0"/>
          <w:numId w:val="47"/>
        </w:numPr>
        <w:ind w:left="720" w:hanging="720"/>
        <w:jc w:val="both"/>
        <w:rPr>
          <w:rFonts w:ascii="Arial" w:eastAsia="Arial" w:hAnsi="Arial" w:cs="Arial"/>
          <w:sz w:val="22"/>
          <w:szCs w:val="22"/>
        </w:rPr>
      </w:pPr>
      <w:r w:rsidRPr="005716E4">
        <w:rPr>
          <w:rFonts w:ascii="Arial" w:eastAsia="Arial" w:hAnsi="Arial" w:cs="Arial"/>
          <w:sz w:val="22"/>
          <w:szCs w:val="22"/>
        </w:rPr>
        <w:t>What you say in mediation sessions cannot be used later in court proceedings if  mediation breaks down. Only factual information such as details of your property can be used in court proceedings.</w:t>
      </w:r>
    </w:p>
    <w:p w14:paraId="717AAFBA" w14:textId="77777777" w:rsidR="00F61C8A" w:rsidRPr="005716E4" w:rsidRDefault="00F61C8A" w:rsidP="00F61C8A">
      <w:pPr>
        <w:jc w:val="both"/>
        <w:rPr>
          <w:rFonts w:ascii="Arial" w:hAnsi="Arial" w:cs="Arial"/>
          <w:sz w:val="22"/>
          <w:szCs w:val="22"/>
          <w:lang w:val="en-US" w:eastAsia="en-US"/>
        </w:rPr>
      </w:pPr>
    </w:p>
    <w:p w14:paraId="56EE48EE" w14:textId="77777777" w:rsidR="00F61C8A" w:rsidRPr="005716E4" w:rsidRDefault="00F61C8A" w:rsidP="00F61C8A">
      <w:pPr>
        <w:jc w:val="both"/>
        <w:rPr>
          <w:rFonts w:ascii="Arial" w:hAnsi="Arial" w:cs="Arial"/>
          <w:sz w:val="22"/>
          <w:szCs w:val="22"/>
          <w:lang w:val="en-US" w:eastAsia="en-US"/>
        </w:rPr>
      </w:pPr>
    </w:p>
    <w:p w14:paraId="7381F3D9" w14:textId="77777777" w:rsidR="00F61C8A" w:rsidRPr="005716E4" w:rsidRDefault="071CB2C3" w:rsidP="071CB2C3">
      <w:pPr>
        <w:pStyle w:val="ListParagraph"/>
        <w:numPr>
          <w:ilvl w:val="0"/>
          <w:numId w:val="47"/>
        </w:numPr>
        <w:ind w:left="720" w:hanging="720"/>
        <w:jc w:val="both"/>
        <w:rPr>
          <w:rFonts w:ascii="Arial" w:eastAsia="Arial" w:hAnsi="Arial" w:cs="Arial"/>
          <w:sz w:val="22"/>
          <w:szCs w:val="22"/>
          <w:lang w:val="en-US" w:eastAsia="en-US"/>
        </w:rPr>
      </w:pPr>
      <w:r w:rsidRPr="005716E4">
        <w:rPr>
          <w:rFonts w:ascii="Arial" w:eastAsia="Arial" w:hAnsi="Arial" w:cs="Arial"/>
          <w:b/>
          <w:bCs/>
          <w:sz w:val="22"/>
          <w:szCs w:val="22"/>
          <w:lang w:val="en-US" w:eastAsia="en-US"/>
        </w:rPr>
        <w:t>Supported or facilitated handover contact</w:t>
      </w:r>
      <w:r w:rsidRPr="005716E4">
        <w:rPr>
          <w:rFonts w:ascii="Arial" w:eastAsia="Arial" w:hAnsi="Arial" w:cs="Arial"/>
          <w:sz w:val="22"/>
          <w:szCs w:val="22"/>
          <w:lang w:val="en-US" w:eastAsia="en-US"/>
        </w:rPr>
        <w:t xml:space="preserve"> - </w:t>
      </w:r>
      <w:r w:rsidRPr="005716E4">
        <w:rPr>
          <w:rFonts w:ascii="Arial" w:eastAsia="Arial" w:hAnsi="Arial" w:cs="Arial"/>
          <w:sz w:val="22"/>
          <w:szCs w:val="22"/>
        </w:rPr>
        <w:t xml:space="preserve">an Attendance Record can be requested by either party, or their legal representatives or the Court. There is a charge for this. </w:t>
      </w:r>
    </w:p>
    <w:p w14:paraId="2908EB2C" w14:textId="77777777" w:rsidR="00F61C8A" w:rsidRPr="005716E4" w:rsidRDefault="00F61C8A" w:rsidP="00F61C8A">
      <w:pPr>
        <w:jc w:val="both"/>
        <w:rPr>
          <w:rFonts w:ascii="Arial" w:hAnsi="Arial" w:cs="Arial"/>
        </w:rPr>
      </w:pPr>
    </w:p>
    <w:p w14:paraId="213BB283" w14:textId="77777777" w:rsidR="00F61C8A" w:rsidRPr="005716E4" w:rsidRDefault="071CB2C3" w:rsidP="071CB2C3">
      <w:pPr>
        <w:pStyle w:val="ListParagraph"/>
        <w:numPr>
          <w:ilvl w:val="0"/>
          <w:numId w:val="47"/>
        </w:numPr>
        <w:ind w:left="720" w:hanging="720"/>
        <w:jc w:val="both"/>
        <w:rPr>
          <w:rFonts w:ascii="Arial" w:eastAsia="Arial" w:hAnsi="Arial" w:cs="Arial"/>
          <w:sz w:val="22"/>
          <w:szCs w:val="22"/>
        </w:rPr>
      </w:pPr>
      <w:r w:rsidRPr="005716E4">
        <w:rPr>
          <w:rFonts w:ascii="Arial" w:eastAsia="Arial" w:hAnsi="Arial" w:cs="Arial"/>
          <w:sz w:val="22"/>
          <w:szCs w:val="22"/>
        </w:rPr>
        <w:t xml:space="preserve">The attendance record is brief and factual.  It indicates dates, times and other objective data (e.g. whether a session has been attended/cancelled/not attended; if cancelled the reasons given).  No comments as to the quality of contact will be included. All relevant parties will receive of copy of the record, regardless of who requested it initially. </w:t>
      </w:r>
    </w:p>
    <w:p w14:paraId="121FD38A" w14:textId="77777777" w:rsidR="00F61C8A" w:rsidRPr="005716E4" w:rsidRDefault="00F61C8A" w:rsidP="00F61C8A">
      <w:pPr>
        <w:pStyle w:val="ListParagraph"/>
        <w:ind w:left="0"/>
        <w:jc w:val="both"/>
        <w:rPr>
          <w:rFonts w:ascii="Arial" w:hAnsi="Arial" w:cs="Arial"/>
          <w:sz w:val="22"/>
          <w:szCs w:val="22"/>
        </w:rPr>
      </w:pPr>
    </w:p>
    <w:p w14:paraId="2103FE0A" w14:textId="6000CB12" w:rsidR="00F61C8A" w:rsidRDefault="071CB2C3" w:rsidP="071CB2C3">
      <w:pPr>
        <w:pStyle w:val="ListParagraph"/>
        <w:numPr>
          <w:ilvl w:val="0"/>
          <w:numId w:val="47"/>
        </w:numPr>
        <w:ind w:left="720" w:hanging="720"/>
        <w:contextualSpacing/>
        <w:jc w:val="both"/>
        <w:rPr>
          <w:rFonts w:ascii="Arial" w:eastAsia="Arial" w:hAnsi="Arial" w:cs="Arial"/>
          <w:sz w:val="22"/>
          <w:szCs w:val="22"/>
        </w:rPr>
      </w:pPr>
      <w:r w:rsidRPr="005716E4">
        <w:rPr>
          <w:rFonts w:ascii="Arial" w:eastAsia="Arial" w:hAnsi="Arial" w:cs="Arial"/>
          <w:b/>
          <w:bCs/>
          <w:sz w:val="22"/>
          <w:szCs w:val="22"/>
        </w:rPr>
        <w:t xml:space="preserve">Supervised Contact: </w:t>
      </w:r>
      <w:r w:rsidRPr="005716E4">
        <w:rPr>
          <w:rFonts w:ascii="Arial" w:eastAsia="Arial" w:hAnsi="Arial" w:cs="Arial"/>
          <w:sz w:val="22"/>
          <w:szCs w:val="22"/>
        </w:rPr>
        <w:t>A written report may be requested by either party, or their legal representatives or the Court. There is a charge for this. Reports are always based on factual information about contact, as observed by the contact supervisor. A report can contain feedback on up to 6 contact sessions, and so they will be a summary account of individual observations. All relevant parties will receive of copy of the record, regardless of who requested it initially. Both documents may include additional information only if it relates to a Health and Safety concern or incident, or a Child Safety/Welfare concern or incident that may have arisen while parents and child were engaging with staff.</w:t>
      </w:r>
    </w:p>
    <w:p w14:paraId="68BFEF93" w14:textId="77777777" w:rsidR="00894090" w:rsidRPr="00894090" w:rsidRDefault="00894090" w:rsidP="00894090">
      <w:pPr>
        <w:pStyle w:val="ListParagraph"/>
        <w:rPr>
          <w:rFonts w:ascii="Arial" w:eastAsia="Arial" w:hAnsi="Arial" w:cs="Arial"/>
          <w:sz w:val="22"/>
          <w:szCs w:val="22"/>
        </w:rPr>
      </w:pPr>
    </w:p>
    <w:p w14:paraId="197B4922" w14:textId="77777777" w:rsidR="00894090" w:rsidRPr="005716E4" w:rsidRDefault="00894090" w:rsidP="00894090">
      <w:pPr>
        <w:pStyle w:val="ListParagraph"/>
        <w:contextualSpacing/>
        <w:jc w:val="both"/>
        <w:rPr>
          <w:rFonts w:ascii="Arial" w:eastAsia="Arial" w:hAnsi="Arial" w:cs="Arial"/>
          <w:sz w:val="22"/>
          <w:szCs w:val="22"/>
        </w:rPr>
      </w:pPr>
    </w:p>
    <w:p w14:paraId="1FE2DD96" w14:textId="77777777" w:rsidR="00F61C8A" w:rsidRPr="005716E4" w:rsidRDefault="00F61C8A" w:rsidP="00F61C8A">
      <w:pPr>
        <w:contextualSpacing/>
        <w:jc w:val="both"/>
        <w:rPr>
          <w:rFonts w:ascii="Arial" w:hAnsi="Arial" w:cs="Arial"/>
          <w:sz w:val="22"/>
          <w:szCs w:val="22"/>
        </w:rPr>
      </w:pPr>
    </w:p>
    <w:p w14:paraId="27357532" w14:textId="77777777" w:rsidR="00F61C8A" w:rsidRPr="005716E4" w:rsidRDefault="00F61C8A" w:rsidP="00731ACE">
      <w:pPr>
        <w:widowControl w:val="0"/>
        <w:autoSpaceDE w:val="0"/>
        <w:autoSpaceDN w:val="0"/>
        <w:adjustRightInd w:val="0"/>
        <w:jc w:val="both"/>
        <w:rPr>
          <w:rFonts w:ascii="Arial" w:hAnsi="Arial" w:cs="Arial"/>
          <w:b/>
          <w:sz w:val="22"/>
          <w:szCs w:val="22"/>
        </w:rPr>
      </w:pPr>
    </w:p>
    <w:p w14:paraId="07F023C8" w14:textId="77777777" w:rsidR="00F61C8A" w:rsidRPr="005716E4" w:rsidRDefault="00F61C8A" w:rsidP="00731ACE">
      <w:pPr>
        <w:widowControl w:val="0"/>
        <w:autoSpaceDE w:val="0"/>
        <w:autoSpaceDN w:val="0"/>
        <w:adjustRightInd w:val="0"/>
        <w:jc w:val="both"/>
        <w:rPr>
          <w:rFonts w:ascii="Arial" w:hAnsi="Arial" w:cs="Arial"/>
          <w:b/>
          <w:sz w:val="22"/>
          <w:szCs w:val="22"/>
        </w:rPr>
      </w:pPr>
    </w:p>
    <w:p w14:paraId="4BDB5498" w14:textId="77777777" w:rsidR="00F61C8A" w:rsidRPr="005716E4" w:rsidRDefault="00F61C8A" w:rsidP="00731ACE">
      <w:pPr>
        <w:widowControl w:val="0"/>
        <w:autoSpaceDE w:val="0"/>
        <w:autoSpaceDN w:val="0"/>
        <w:adjustRightInd w:val="0"/>
        <w:jc w:val="both"/>
        <w:rPr>
          <w:rFonts w:ascii="Arial" w:hAnsi="Arial" w:cs="Arial"/>
          <w:b/>
          <w:sz w:val="22"/>
          <w:szCs w:val="22"/>
        </w:rPr>
      </w:pPr>
    </w:p>
    <w:p w14:paraId="2916C19D" w14:textId="77777777" w:rsidR="00F61C8A" w:rsidRPr="005716E4" w:rsidRDefault="00F61C8A" w:rsidP="00731ACE">
      <w:pPr>
        <w:widowControl w:val="0"/>
        <w:autoSpaceDE w:val="0"/>
        <w:autoSpaceDN w:val="0"/>
        <w:adjustRightInd w:val="0"/>
        <w:jc w:val="both"/>
        <w:rPr>
          <w:rFonts w:ascii="Arial" w:hAnsi="Arial" w:cs="Arial"/>
          <w:b/>
          <w:sz w:val="22"/>
          <w:szCs w:val="22"/>
        </w:rPr>
      </w:pPr>
    </w:p>
    <w:p w14:paraId="74869460" w14:textId="77777777" w:rsidR="008D0044" w:rsidRPr="005716E4" w:rsidRDefault="008D0044" w:rsidP="008D0044">
      <w:pPr>
        <w:widowControl w:val="0"/>
        <w:autoSpaceDE w:val="0"/>
        <w:autoSpaceDN w:val="0"/>
        <w:adjustRightInd w:val="0"/>
        <w:jc w:val="both"/>
        <w:rPr>
          <w:rFonts w:ascii="Arial" w:hAnsi="Arial" w:cs="Arial"/>
          <w:sz w:val="22"/>
          <w:szCs w:val="22"/>
        </w:rPr>
      </w:pPr>
    </w:p>
    <w:p w14:paraId="77D63B4E" w14:textId="77777777" w:rsidR="00DE55F9" w:rsidRPr="005716E4" w:rsidRDefault="6EDE120E" w:rsidP="6EDE120E">
      <w:pPr>
        <w:pStyle w:val="BodyText"/>
        <w:spacing w:after="160" w:line="320" w:lineRule="atLeast"/>
        <w:rPr>
          <w:rFonts w:ascii="Arial" w:eastAsia="Arial" w:hAnsi="Arial" w:cs="Arial"/>
          <w:b/>
          <w:bCs/>
          <w:sz w:val="22"/>
          <w:szCs w:val="22"/>
        </w:rPr>
      </w:pPr>
      <w:r w:rsidRPr="005716E4">
        <w:rPr>
          <w:rFonts w:ascii="Arial" w:eastAsia="Arial" w:hAnsi="Arial" w:cs="Arial"/>
          <w:sz w:val="22"/>
          <w:szCs w:val="22"/>
        </w:rPr>
        <w:t>.</w:t>
      </w:r>
    </w:p>
    <w:p w14:paraId="1CFBA8D1" w14:textId="77777777" w:rsidR="00DE55F9" w:rsidRPr="005716E4" w:rsidRDefault="00C44003" w:rsidP="071CB2C3">
      <w:pPr>
        <w:widowControl w:val="0"/>
        <w:autoSpaceDE w:val="0"/>
        <w:autoSpaceDN w:val="0"/>
        <w:adjustRightInd w:val="0"/>
        <w:jc w:val="both"/>
        <w:rPr>
          <w:rFonts w:ascii="Arial" w:eastAsia="Arial" w:hAnsi="Arial" w:cs="Arial"/>
          <w:b/>
          <w:bCs/>
          <w:sz w:val="22"/>
          <w:szCs w:val="22"/>
        </w:rPr>
      </w:pPr>
      <w:r w:rsidRPr="005716E4">
        <w:rPr>
          <w:rFonts w:ascii="Arial" w:eastAsia="Arial" w:hAnsi="Arial" w:cs="Arial"/>
          <w:b/>
          <w:bCs/>
          <w:sz w:val="22"/>
          <w:szCs w:val="22"/>
          <w:u w:val="single"/>
        </w:rPr>
        <w:br w:type="page"/>
      </w:r>
      <w:r w:rsidR="071CB2C3" w:rsidRPr="005716E4">
        <w:rPr>
          <w:rFonts w:ascii="Arial" w:eastAsia="Arial" w:hAnsi="Arial" w:cs="Arial"/>
          <w:b/>
          <w:bCs/>
          <w:sz w:val="22"/>
          <w:szCs w:val="22"/>
        </w:rPr>
        <w:lastRenderedPageBreak/>
        <w:t>Appendix 3</w:t>
      </w:r>
    </w:p>
    <w:p w14:paraId="187F57B8" w14:textId="77777777" w:rsidR="00F61C8A" w:rsidRPr="005716E4" w:rsidRDefault="00F61C8A" w:rsidP="00731ACE">
      <w:pPr>
        <w:widowControl w:val="0"/>
        <w:autoSpaceDE w:val="0"/>
        <w:autoSpaceDN w:val="0"/>
        <w:adjustRightInd w:val="0"/>
        <w:jc w:val="both"/>
        <w:rPr>
          <w:rFonts w:ascii="Arial" w:hAnsi="Arial" w:cs="Arial"/>
          <w:b/>
          <w:sz w:val="22"/>
          <w:szCs w:val="22"/>
          <w:u w:val="single"/>
        </w:rPr>
      </w:pPr>
    </w:p>
    <w:p w14:paraId="074E42B1" w14:textId="77777777" w:rsidR="00F61C8A" w:rsidRPr="005716E4" w:rsidRDefault="071CB2C3" w:rsidP="071CB2C3">
      <w:pPr>
        <w:pStyle w:val="Heading1"/>
        <w:jc w:val="both"/>
        <w:rPr>
          <w:rFonts w:ascii="Arial" w:eastAsia="Arial" w:hAnsi="Arial" w:cs="Arial"/>
          <w:sz w:val="22"/>
          <w:szCs w:val="22"/>
          <w:u w:val="single"/>
        </w:rPr>
      </w:pPr>
      <w:r w:rsidRPr="005716E4">
        <w:rPr>
          <w:rFonts w:ascii="Arial" w:eastAsia="Arial" w:hAnsi="Arial" w:cs="Arial"/>
          <w:sz w:val="22"/>
          <w:szCs w:val="22"/>
          <w:u w:val="single"/>
        </w:rPr>
        <w:t>Client Consent  for Audio Recording and/or Research</w:t>
      </w:r>
    </w:p>
    <w:p w14:paraId="54738AF4" w14:textId="77777777" w:rsidR="00F61C8A" w:rsidRPr="005716E4" w:rsidRDefault="00F61C8A" w:rsidP="00F61C8A">
      <w:pPr>
        <w:widowControl w:val="0"/>
        <w:autoSpaceDE w:val="0"/>
        <w:autoSpaceDN w:val="0"/>
        <w:adjustRightInd w:val="0"/>
        <w:spacing w:line="320" w:lineRule="atLeast"/>
        <w:jc w:val="both"/>
        <w:rPr>
          <w:rFonts w:ascii="Arial" w:hAnsi="Arial" w:cs="Arial"/>
          <w:b/>
          <w:sz w:val="22"/>
          <w:szCs w:val="22"/>
        </w:rPr>
      </w:pPr>
    </w:p>
    <w:p w14:paraId="357C9C51" w14:textId="1BDACCAC" w:rsidR="00F61C8A" w:rsidRPr="005716E4" w:rsidRDefault="6EDE120E" w:rsidP="6EDE120E">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By signing this f</w:t>
      </w:r>
      <w:r w:rsidR="00FB5B66" w:rsidRPr="005716E4">
        <w:rPr>
          <w:rFonts w:ascii="Arial" w:eastAsia="Arial" w:hAnsi="Arial" w:cs="Arial"/>
          <w:sz w:val="22"/>
          <w:szCs w:val="22"/>
        </w:rPr>
        <w:t>orm you are agreeing that your C</w:t>
      </w:r>
      <w:r w:rsidRPr="005716E4">
        <w:rPr>
          <w:rFonts w:ascii="Arial" w:eastAsia="Arial" w:hAnsi="Arial" w:cs="Arial"/>
          <w:sz w:val="22"/>
          <w:szCs w:val="22"/>
        </w:rPr>
        <w:t xml:space="preserve">ounsellor </w:t>
      </w:r>
      <w:r w:rsidRPr="005716E4">
        <w:rPr>
          <w:rFonts w:ascii="Arial" w:eastAsia="Arial" w:hAnsi="Arial" w:cs="Arial"/>
          <w:b/>
          <w:bCs/>
          <w:sz w:val="22"/>
          <w:szCs w:val="22"/>
        </w:rPr>
        <w:t xml:space="preserve">/ </w:t>
      </w:r>
      <w:r w:rsidR="00FB5B66" w:rsidRPr="005716E4">
        <w:rPr>
          <w:rFonts w:ascii="Arial" w:eastAsia="Arial" w:hAnsi="Arial" w:cs="Arial"/>
          <w:sz w:val="22"/>
          <w:szCs w:val="22"/>
        </w:rPr>
        <w:t>M</w:t>
      </w:r>
      <w:r w:rsidRPr="005716E4">
        <w:rPr>
          <w:rFonts w:ascii="Arial" w:eastAsia="Arial" w:hAnsi="Arial" w:cs="Arial"/>
          <w:sz w:val="22"/>
          <w:szCs w:val="22"/>
        </w:rPr>
        <w:t xml:space="preserve">ediator may audio record a session of counselling / </w:t>
      </w:r>
      <w:r w:rsidR="00FB5B66" w:rsidRPr="005716E4">
        <w:rPr>
          <w:rFonts w:ascii="Arial" w:eastAsia="Arial" w:hAnsi="Arial" w:cs="Arial"/>
          <w:sz w:val="22"/>
          <w:szCs w:val="22"/>
        </w:rPr>
        <w:t>m</w:t>
      </w:r>
      <w:r w:rsidRPr="005716E4">
        <w:rPr>
          <w:rFonts w:ascii="Arial" w:eastAsia="Arial" w:hAnsi="Arial" w:cs="Arial"/>
          <w:sz w:val="22"/>
          <w:szCs w:val="22"/>
        </w:rPr>
        <w:t>ediation for training purposes.  The practitioner is either on a course of study approved</w:t>
      </w:r>
      <w:r w:rsidRPr="005716E4">
        <w:rPr>
          <w:rFonts w:ascii="Arial" w:eastAsia="Arial" w:hAnsi="Arial" w:cs="Arial"/>
          <w:b/>
          <w:bCs/>
          <w:sz w:val="22"/>
          <w:szCs w:val="22"/>
        </w:rPr>
        <w:t xml:space="preserve"> </w:t>
      </w:r>
      <w:r w:rsidRPr="005716E4">
        <w:rPr>
          <w:rFonts w:ascii="Arial" w:eastAsia="Arial" w:hAnsi="Arial" w:cs="Arial"/>
          <w:sz w:val="22"/>
          <w:szCs w:val="22"/>
        </w:rPr>
        <w:t>by</w:t>
      </w:r>
      <w:r w:rsidRPr="005716E4">
        <w:rPr>
          <w:rFonts w:ascii="Arial" w:eastAsia="Arial" w:hAnsi="Arial" w:cs="Arial"/>
          <w:b/>
          <w:bCs/>
          <w:sz w:val="22"/>
          <w:szCs w:val="22"/>
        </w:rPr>
        <w:t xml:space="preserve"> </w:t>
      </w:r>
      <w:r w:rsidRPr="005716E4">
        <w:rPr>
          <w:rFonts w:ascii="Arial" w:eastAsia="Arial" w:hAnsi="Arial" w:cs="Arial"/>
          <w:sz w:val="22"/>
          <w:szCs w:val="22"/>
        </w:rPr>
        <w:t>Relationships Scotland or is an experienced practitioner using the tape in supervision.</w:t>
      </w:r>
    </w:p>
    <w:p w14:paraId="46ABBD8F" w14:textId="77777777" w:rsidR="00F61C8A" w:rsidRPr="005716E4" w:rsidRDefault="00F61C8A" w:rsidP="00F61C8A">
      <w:pPr>
        <w:widowControl w:val="0"/>
        <w:autoSpaceDE w:val="0"/>
        <w:autoSpaceDN w:val="0"/>
        <w:adjustRightInd w:val="0"/>
        <w:spacing w:line="320" w:lineRule="atLeast"/>
        <w:jc w:val="both"/>
        <w:rPr>
          <w:rFonts w:ascii="Arial" w:hAnsi="Arial" w:cs="Arial"/>
          <w:sz w:val="22"/>
          <w:szCs w:val="22"/>
        </w:rPr>
      </w:pPr>
    </w:p>
    <w:p w14:paraId="31313FD1" w14:textId="72345B57" w:rsidR="00F61C8A"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 xml:space="preserve">Any material recorded will only be used to support the practitioner’s learning and development. It will only be heard by people approved to do so, for example, the clinical supervisor or the assessor, if they are on a course. </w:t>
      </w:r>
    </w:p>
    <w:p w14:paraId="06BBA33E" w14:textId="77777777" w:rsidR="00F61C8A" w:rsidRPr="005716E4" w:rsidRDefault="00F61C8A" w:rsidP="00F61C8A">
      <w:pPr>
        <w:widowControl w:val="0"/>
        <w:autoSpaceDE w:val="0"/>
        <w:autoSpaceDN w:val="0"/>
        <w:adjustRightInd w:val="0"/>
        <w:spacing w:line="320" w:lineRule="atLeast"/>
        <w:jc w:val="both"/>
        <w:rPr>
          <w:rFonts w:ascii="Arial" w:hAnsi="Arial" w:cs="Arial"/>
          <w:sz w:val="22"/>
          <w:szCs w:val="22"/>
        </w:rPr>
      </w:pPr>
    </w:p>
    <w:p w14:paraId="3F753E01" w14:textId="77777777" w:rsidR="00F61C8A"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Confidentiality will be maintained and agreed by those hearing the recording.</w:t>
      </w:r>
    </w:p>
    <w:p w14:paraId="44AD8D77" w14:textId="7AFAC3D0" w:rsidR="071CB2C3" w:rsidRPr="005716E4" w:rsidRDefault="071CB2C3" w:rsidP="071CB2C3">
      <w:pPr>
        <w:spacing w:line="320" w:lineRule="atLeast"/>
        <w:jc w:val="both"/>
        <w:rPr>
          <w:rFonts w:ascii="Arial" w:eastAsia="Arial" w:hAnsi="Arial" w:cs="Arial"/>
          <w:sz w:val="22"/>
          <w:szCs w:val="22"/>
        </w:rPr>
      </w:pPr>
    </w:p>
    <w:p w14:paraId="299800CF" w14:textId="77777777" w:rsidR="008D0044"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 xml:space="preserve"> You can withdraw your consent to us holding any recordings of you by contacting the Service. </w:t>
      </w:r>
    </w:p>
    <w:p w14:paraId="464FCBC1" w14:textId="77777777" w:rsidR="00F61C8A" w:rsidRPr="005716E4" w:rsidRDefault="00F61C8A" w:rsidP="00F61C8A">
      <w:pPr>
        <w:widowControl w:val="0"/>
        <w:autoSpaceDE w:val="0"/>
        <w:autoSpaceDN w:val="0"/>
        <w:adjustRightInd w:val="0"/>
        <w:spacing w:line="320" w:lineRule="atLeast"/>
        <w:jc w:val="both"/>
        <w:rPr>
          <w:rFonts w:ascii="Arial" w:hAnsi="Arial" w:cs="Arial"/>
          <w:sz w:val="22"/>
          <w:szCs w:val="22"/>
        </w:rPr>
      </w:pPr>
    </w:p>
    <w:p w14:paraId="6CD6E842" w14:textId="77777777" w:rsidR="00F61C8A" w:rsidRPr="005716E4" w:rsidRDefault="071CB2C3" w:rsidP="071CB2C3">
      <w:pPr>
        <w:widowControl w:val="0"/>
        <w:autoSpaceDE w:val="0"/>
        <w:autoSpaceDN w:val="0"/>
        <w:adjustRightInd w:val="0"/>
        <w:spacing w:line="320" w:lineRule="atLeast"/>
        <w:jc w:val="both"/>
        <w:rPr>
          <w:rFonts w:ascii="Arial" w:eastAsia="Arial" w:hAnsi="Arial" w:cs="Arial"/>
          <w:b/>
          <w:bCs/>
          <w:sz w:val="22"/>
          <w:szCs w:val="22"/>
        </w:rPr>
      </w:pPr>
      <w:r w:rsidRPr="005716E4">
        <w:rPr>
          <w:rFonts w:ascii="Arial" w:eastAsia="Arial" w:hAnsi="Arial" w:cs="Arial"/>
          <w:b/>
          <w:bCs/>
          <w:sz w:val="22"/>
          <w:szCs w:val="22"/>
        </w:rPr>
        <w:t>Clients</w:t>
      </w:r>
    </w:p>
    <w:p w14:paraId="3B62982F" w14:textId="77777777" w:rsidR="00F61C8A"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I/We give permission for the mediation / counselling session to be recorded and used either as a resource in supervision or in conjunction with an approved course of study.</w:t>
      </w:r>
    </w:p>
    <w:p w14:paraId="5C8C6B09" w14:textId="77777777" w:rsidR="00F61C8A" w:rsidRPr="005716E4" w:rsidRDefault="00F61C8A" w:rsidP="00F61C8A">
      <w:pPr>
        <w:widowControl w:val="0"/>
        <w:autoSpaceDE w:val="0"/>
        <w:autoSpaceDN w:val="0"/>
        <w:adjustRightInd w:val="0"/>
        <w:spacing w:line="320" w:lineRule="atLeast"/>
        <w:jc w:val="both"/>
        <w:rPr>
          <w:rFonts w:ascii="Arial" w:hAnsi="Arial" w:cs="Arial"/>
          <w:sz w:val="22"/>
          <w:szCs w:val="22"/>
        </w:rPr>
      </w:pPr>
    </w:p>
    <w:p w14:paraId="3382A365" w14:textId="77777777" w:rsidR="00F61C8A" w:rsidRPr="005716E4" w:rsidRDefault="00F61C8A" w:rsidP="00F61C8A">
      <w:pPr>
        <w:widowControl w:val="0"/>
        <w:autoSpaceDE w:val="0"/>
        <w:autoSpaceDN w:val="0"/>
        <w:adjustRightInd w:val="0"/>
        <w:spacing w:line="320" w:lineRule="atLeast"/>
        <w:jc w:val="both"/>
        <w:rPr>
          <w:rFonts w:ascii="Arial" w:hAnsi="Arial" w:cs="Arial"/>
          <w:sz w:val="22"/>
          <w:szCs w:val="22"/>
        </w:rPr>
      </w:pPr>
    </w:p>
    <w:p w14:paraId="2B65E41C" w14:textId="77777777" w:rsidR="00F61C8A"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Name…………………………..  Signed………………………  Date………………..</w:t>
      </w:r>
    </w:p>
    <w:p w14:paraId="5C71F136" w14:textId="77777777" w:rsidR="00F61C8A" w:rsidRPr="005716E4" w:rsidRDefault="00F61C8A" w:rsidP="00F61C8A">
      <w:pPr>
        <w:widowControl w:val="0"/>
        <w:autoSpaceDE w:val="0"/>
        <w:autoSpaceDN w:val="0"/>
        <w:adjustRightInd w:val="0"/>
        <w:spacing w:line="320" w:lineRule="atLeast"/>
        <w:jc w:val="both"/>
        <w:rPr>
          <w:rFonts w:ascii="Arial" w:hAnsi="Arial" w:cs="Arial"/>
          <w:sz w:val="22"/>
          <w:szCs w:val="22"/>
        </w:rPr>
      </w:pPr>
    </w:p>
    <w:p w14:paraId="62199465" w14:textId="77777777" w:rsidR="00F61C8A" w:rsidRPr="005716E4" w:rsidRDefault="00F61C8A" w:rsidP="00F61C8A">
      <w:pPr>
        <w:widowControl w:val="0"/>
        <w:autoSpaceDE w:val="0"/>
        <w:autoSpaceDN w:val="0"/>
        <w:adjustRightInd w:val="0"/>
        <w:spacing w:line="320" w:lineRule="atLeast"/>
        <w:jc w:val="both"/>
        <w:rPr>
          <w:rFonts w:ascii="Arial" w:hAnsi="Arial" w:cs="Arial"/>
          <w:sz w:val="22"/>
          <w:szCs w:val="22"/>
        </w:rPr>
      </w:pPr>
    </w:p>
    <w:p w14:paraId="0DA123B1" w14:textId="77777777" w:rsidR="00F61C8A" w:rsidRPr="005716E4" w:rsidRDefault="00F61C8A" w:rsidP="00F61C8A">
      <w:pPr>
        <w:widowControl w:val="0"/>
        <w:autoSpaceDE w:val="0"/>
        <w:autoSpaceDN w:val="0"/>
        <w:adjustRightInd w:val="0"/>
        <w:spacing w:line="320" w:lineRule="atLeast"/>
        <w:jc w:val="both"/>
        <w:rPr>
          <w:rFonts w:ascii="Arial" w:hAnsi="Arial" w:cs="Arial"/>
          <w:sz w:val="22"/>
          <w:szCs w:val="22"/>
        </w:rPr>
      </w:pPr>
    </w:p>
    <w:p w14:paraId="4FF5C64F" w14:textId="77777777" w:rsidR="00F61C8A"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Name…………………………..  Signed………………………  Date………………….</w:t>
      </w:r>
    </w:p>
    <w:p w14:paraId="4C4CEA3D" w14:textId="77777777" w:rsidR="00F61C8A" w:rsidRPr="005716E4" w:rsidRDefault="00F61C8A" w:rsidP="00F61C8A">
      <w:pPr>
        <w:widowControl w:val="0"/>
        <w:autoSpaceDE w:val="0"/>
        <w:autoSpaceDN w:val="0"/>
        <w:adjustRightInd w:val="0"/>
        <w:spacing w:line="320" w:lineRule="atLeast"/>
        <w:jc w:val="both"/>
        <w:rPr>
          <w:rFonts w:ascii="Arial" w:hAnsi="Arial" w:cs="Arial"/>
          <w:sz w:val="22"/>
          <w:szCs w:val="22"/>
        </w:rPr>
      </w:pPr>
    </w:p>
    <w:p w14:paraId="431F254D" w14:textId="3F2539CA" w:rsidR="00F61C8A" w:rsidRPr="005716E4" w:rsidRDefault="071CB2C3" w:rsidP="071CB2C3">
      <w:pPr>
        <w:pStyle w:val="Heading1"/>
        <w:jc w:val="both"/>
        <w:rPr>
          <w:rFonts w:ascii="Arial" w:eastAsia="Arial" w:hAnsi="Arial" w:cs="Arial"/>
          <w:sz w:val="22"/>
          <w:szCs w:val="22"/>
        </w:rPr>
      </w:pPr>
      <w:r w:rsidRPr="005716E4">
        <w:rPr>
          <w:rFonts w:ascii="Arial" w:eastAsia="Arial" w:hAnsi="Arial" w:cs="Arial"/>
          <w:sz w:val="22"/>
          <w:szCs w:val="22"/>
        </w:rPr>
        <w:t xml:space="preserve">Counsellor </w:t>
      </w:r>
      <w:r w:rsidR="00FB5B66" w:rsidRPr="005716E4">
        <w:rPr>
          <w:rFonts w:ascii="Arial" w:eastAsia="Arial" w:hAnsi="Arial" w:cs="Arial"/>
          <w:sz w:val="22"/>
          <w:szCs w:val="22"/>
        </w:rPr>
        <w:t>/ M</w:t>
      </w:r>
      <w:r w:rsidRPr="005716E4">
        <w:rPr>
          <w:rFonts w:ascii="Arial" w:eastAsia="Arial" w:hAnsi="Arial" w:cs="Arial"/>
          <w:sz w:val="22"/>
          <w:szCs w:val="22"/>
        </w:rPr>
        <w:t>ediator</w:t>
      </w:r>
    </w:p>
    <w:p w14:paraId="59E3B84D" w14:textId="246363A7" w:rsidR="00F61C8A"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I agree to protect the confidentiality and identity of the above clients in accordance with the</w:t>
      </w:r>
      <w:r w:rsidR="00F54C4B" w:rsidRPr="005716E4">
        <w:rPr>
          <w:rFonts w:ascii="Arial" w:eastAsia="Arial" w:hAnsi="Arial" w:cs="Arial"/>
          <w:sz w:val="22"/>
          <w:szCs w:val="22"/>
        </w:rPr>
        <w:t xml:space="preserve"> Code of Practice governing my practice.</w:t>
      </w:r>
      <w:r w:rsidRPr="005716E4">
        <w:rPr>
          <w:rFonts w:ascii="Arial" w:eastAsia="Arial" w:hAnsi="Arial" w:cs="Arial"/>
          <w:sz w:val="22"/>
          <w:szCs w:val="22"/>
        </w:rPr>
        <w:t>.</w:t>
      </w:r>
    </w:p>
    <w:p w14:paraId="50895670" w14:textId="77777777" w:rsidR="00F61C8A" w:rsidRPr="005716E4" w:rsidRDefault="00F61C8A" w:rsidP="00F61C8A">
      <w:pPr>
        <w:widowControl w:val="0"/>
        <w:autoSpaceDE w:val="0"/>
        <w:autoSpaceDN w:val="0"/>
        <w:adjustRightInd w:val="0"/>
        <w:spacing w:line="320" w:lineRule="atLeast"/>
        <w:jc w:val="both"/>
        <w:rPr>
          <w:rFonts w:ascii="Arial" w:hAnsi="Arial" w:cs="Arial"/>
          <w:sz w:val="22"/>
          <w:szCs w:val="22"/>
        </w:rPr>
      </w:pPr>
    </w:p>
    <w:p w14:paraId="76BB2AF2" w14:textId="77777777" w:rsidR="00F61C8A"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State Code of Practice:</w:t>
      </w:r>
    </w:p>
    <w:p w14:paraId="38C1F859" w14:textId="77777777" w:rsidR="00F61C8A" w:rsidRPr="005716E4" w:rsidRDefault="00F61C8A" w:rsidP="00F61C8A">
      <w:pPr>
        <w:widowControl w:val="0"/>
        <w:autoSpaceDE w:val="0"/>
        <w:autoSpaceDN w:val="0"/>
        <w:adjustRightInd w:val="0"/>
        <w:spacing w:line="320" w:lineRule="atLeast"/>
        <w:jc w:val="both"/>
        <w:rPr>
          <w:rFonts w:ascii="Arial" w:hAnsi="Arial" w:cs="Arial"/>
          <w:sz w:val="22"/>
          <w:szCs w:val="22"/>
        </w:rPr>
      </w:pPr>
    </w:p>
    <w:p w14:paraId="0C8FE7CE" w14:textId="77777777" w:rsidR="00F61C8A" w:rsidRPr="005716E4" w:rsidRDefault="00F61C8A" w:rsidP="00F61C8A">
      <w:pPr>
        <w:widowControl w:val="0"/>
        <w:autoSpaceDE w:val="0"/>
        <w:autoSpaceDN w:val="0"/>
        <w:adjustRightInd w:val="0"/>
        <w:spacing w:line="320" w:lineRule="atLeast"/>
        <w:jc w:val="both"/>
        <w:rPr>
          <w:rFonts w:ascii="Arial" w:hAnsi="Arial" w:cs="Arial"/>
          <w:sz w:val="22"/>
          <w:szCs w:val="22"/>
        </w:rPr>
      </w:pPr>
    </w:p>
    <w:p w14:paraId="1F88B1A0" w14:textId="77777777" w:rsidR="00F61C8A" w:rsidRPr="005716E4" w:rsidRDefault="071CB2C3" w:rsidP="071CB2C3">
      <w:pPr>
        <w:widowControl w:val="0"/>
        <w:autoSpaceDE w:val="0"/>
        <w:autoSpaceDN w:val="0"/>
        <w:adjustRightInd w:val="0"/>
        <w:spacing w:line="320" w:lineRule="atLeast"/>
        <w:jc w:val="both"/>
        <w:rPr>
          <w:rFonts w:ascii="Arial" w:eastAsia="Arial" w:hAnsi="Arial" w:cs="Arial"/>
          <w:sz w:val="22"/>
          <w:szCs w:val="22"/>
        </w:rPr>
      </w:pPr>
      <w:r w:rsidRPr="005716E4">
        <w:rPr>
          <w:rFonts w:ascii="Arial" w:eastAsia="Arial" w:hAnsi="Arial" w:cs="Arial"/>
          <w:sz w:val="22"/>
          <w:szCs w:val="22"/>
        </w:rPr>
        <w:t>Name…………………………  Signed………………………  Date…………………..</w:t>
      </w:r>
    </w:p>
    <w:p w14:paraId="41004F19" w14:textId="77777777" w:rsidR="00F61C8A" w:rsidRPr="005716E4" w:rsidRDefault="00F61C8A" w:rsidP="00F61C8A">
      <w:pPr>
        <w:widowControl w:val="0"/>
        <w:autoSpaceDE w:val="0"/>
        <w:autoSpaceDN w:val="0"/>
        <w:adjustRightInd w:val="0"/>
        <w:jc w:val="both"/>
        <w:rPr>
          <w:rFonts w:ascii="Arial" w:hAnsi="Arial" w:cs="Arial"/>
          <w:sz w:val="22"/>
          <w:szCs w:val="22"/>
        </w:rPr>
      </w:pPr>
    </w:p>
    <w:p w14:paraId="67C0C651" w14:textId="77777777" w:rsidR="00F61C8A" w:rsidRPr="005716E4" w:rsidRDefault="00F61C8A" w:rsidP="00F61C8A">
      <w:pPr>
        <w:widowControl w:val="0"/>
        <w:autoSpaceDE w:val="0"/>
        <w:autoSpaceDN w:val="0"/>
        <w:adjustRightInd w:val="0"/>
        <w:jc w:val="both"/>
        <w:rPr>
          <w:rFonts w:ascii="Arial" w:hAnsi="Arial" w:cs="Arial"/>
          <w:sz w:val="22"/>
          <w:szCs w:val="22"/>
        </w:rPr>
      </w:pPr>
    </w:p>
    <w:p w14:paraId="308D56CC" w14:textId="77777777" w:rsidR="00F61C8A" w:rsidRPr="005716E4" w:rsidRDefault="00F61C8A" w:rsidP="00F61C8A">
      <w:pPr>
        <w:widowControl w:val="0"/>
        <w:autoSpaceDE w:val="0"/>
        <w:autoSpaceDN w:val="0"/>
        <w:adjustRightInd w:val="0"/>
        <w:jc w:val="both"/>
        <w:rPr>
          <w:rFonts w:ascii="Arial" w:hAnsi="Arial" w:cs="Arial"/>
          <w:b/>
          <w:sz w:val="22"/>
          <w:szCs w:val="22"/>
        </w:rPr>
      </w:pPr>
    </w:p>
    <w:p w14:paraId="797E50C6" w14:textId="77777777" w:rsidR="00F61C8A" w:rsidRPr="005716E4" w:rsidRDefault="00F61C8A" w:rsidP="00F61C8A">
      <w:pPr>
        <w:widowControl w:val="0"/>
        <w:autoSpaceDE w:val="0"/>
        <w:autoSpaceDN w:val="0"/>
        <w:adjustRightInd w:val="0"/>
        <w:jc w:val="both"/>
        <w:rPr>
          <w:rFonts w:ascii="Arial" w:hAnsi="Arial" w:cs="Arial"/>
          <w:b/>
          <w:sz w:val="22"/>
          <w:szCs w:val="22"/>
        </w:rPr>
      </w:pPr>
    </w:p>
    <w:p w14:paraId="7B04FA47" w14:textId="77777777" w:rsidR="00F61C8A" w:rsidRPr="005716E4" w:rsidRDefault="00F61C8A" w:rsidP="00731ACE">
      <w:pPr>
        <w:widowControl w:val="0"/>
        <w:autoSpaceDE w:val="0"/>
        <w:autoSpaceDN w:val="0"/>
        <w:adjustRightInd w:val="0"/>
        <w:jc w:val="both"/>
        <w:rPr>
          <w:rFonts w:ascii="Arial" w:hAnsi="Arial" w:cs="Arial"/>
          <w:b/>
          <w:sz w:val="22"/>
          <w:szCs w:val="22"/>
          <w:u w:val="single"/>
        </w:rPr>
      </w:pPr>
    </w:p>
    <w:p w14:paraId="568C698B" w14:textId="77777777" w:rsidR="00F61C8A" w:rsidRPr="005716E4" w:rsidRDefault="00F61C8A" w:rsidP="00731ACE">
      <w:pPr>
        <w:widowControl w:val="0"/>
        <w:autoSpaceDE w:val="0"/>
        <w:autoSpaceDN w:val="0"/>
        <w:adjustRightInd w:val="0"/>
        <w:jc w:val="both"/>
        <w:rPr>
          <w:rFonts w:ascii="Arial" w:hAnsi="Arial" w:cs="Arial"/>
          <w:b/>
          <w:sz w:val="22"/>
          <w:szCs w:val="22"/>
          <w:u w:val="single"/>
        </w:rPr>
      </w:pPr>
    </w:p>
    <w:p w14:paraId="1A939487" w14:textId="77777777" w:rsidR="00F61C8A" w:rsidRPr="005716E4" w:rsidRDefault="00F61C8A" w:rsidP="00731ACE">
      <w:pPr>
        <w:widowControl w:val="0"/>
        <w:autoSpaceDE w:val="0"/>
        <w:autoSpaceDN w:val="0"/>
        <w:adjustRightInd w:val="0"/>
        <w:jc w:val="both"/>
        <w:rPr>
          <w:rFonts w:ascii="Arial" w:hAnsi="Arial" w:cs="Arial"/>
          <w:b/>
          <w:sz w:val="22"/>
          <w:szCs w:val="22"/>
          <w:u w:val="single"/>
        </w:rPr>
      </w:pPr>
    </w:p>
    <w:p w14:paraId="6AA258D8" w14:textId="77777777" w:rsidR="00DE55F9" w:rsidRPr="005716E4" w:rsidRDefault="00DE55F9" w:rsidP="00731ACE">
      <w:pPr>
        <w:widowControl w:val="0"/>
        <w:autoSpaceDE w:val="0"/>
        <w:autoSpaceDN w:val="0"/>
        <w:adjustRightInd w:val="0"/>
        <w:jc w:val="both"/>
        <w:rPr>
          <w:rFonts w:ascii="Arial" w:hAnsi="Arial" w:cs="Arial"/>
          <w:b/>
          <w:sz w:val="22"/>
          <w:szCs w:val="22"/>
          <w:u w:val="single"/>
        </w:rPr>
      </w:pPr>
    </w:p>
    <w:p w14:paraId="6FFBD3EC" w14:textId="77777777" w:rsidR="00C44003" w:rsidRPr="005716E4" w:rsidRDefault="00C44003" w:rsidP="00731ACE">
      <w:pPr>
        <w:widowControl w:val="0"/>
        <w:autoSpaceDE w:val="0"/>
        <w:autoSpaceDN w:val="0"/>
        <w:adjustRightInd w:val="0"/>
        <w:jc w:val="both"/>
        <w:rPr>
          <w:rFonts w:ascii="Arial" w:hAnsi="Arial" w:cs="Arial"/>
          <w:b/>
          <w:sz w:val="22"/>
          <w:szCs w:val="22"/>
          <w:u w:val="single"/>
        </w:rPr>
      </w:pPr>
    </w:p>
    <w:p w14:paraId="5B7455DA" w14:textId="77777777" w:rsidR="008D0044" w:rsidRPr="005716E4" w:rsidRDefault="071CB2C3" w:rsidP="071CB2C3">
      <w:pPr>
        <w:widowControl w:val="0"/>
        <w:autoSpaceDE w:val="0"/>
        <w:autoSpaceDN w:val="0"/>
        <w:adjustRightInd w:val="0"/>
        <w:jc w:val="both"/>
        <w:rPr>
          <w:rFonts w:ascii="Arial" w:eastAsia="Arial" w:hAnsi="Arial" w:cs="Arial"/>
          <w:b/>
          <w:bCs/>
          <w:sz w:val="22"/>
          <w:szCs w:val="22"/>
        </w:rPr>
      </w:pPr>
      <w:r w:rsidRPr="005716E4">
        <w:rPr>
          <w:rFonts w:ascii="Arial" w:eastAsia="Arial" w:hAnsi="Arial" w:cs="Arial"/>
          <w:b/>
          <w:bCs/>
          <w:sz w:val="22"/>
          <w:szCs w:val="22"/>
        </w:rPr>
        <w:lastRenderedPageBreak/>
        <w:t>Appendix 4</w:t>
      </w:r>
    </w:p>
    <w:p w14:paraId="30DCCCAD" w14:textId="77777777" w:rsidR="008D0044" w:rsidRPr="005716E4" w:rsidRDefault="008D0044" w:rsidP="008D0044">
      <w:pPr>
        <w:widowControl w:val="0"/>
        <w:autoSpaceDE w:val="0"/>
        <w:autoSpaceDN w:val="0"/>
        <w:adjustRightInd w:val="0"/>
        <w:jc w:val="both"/>
        <w:rPr>
          <w:rFonts w:ascii="Arial" w:hAnsi="Arial" w:cs="Arial"/>
          <w:b/>
          <w:sz w:val="22"/>
          <w:szCs w:val="22"/>
          <w:u w:val="single"/>
        </w:rPr>
      </w:pPr>
    </w:p>
    <w:p w14:paraId="5C6BA543" w14:textId="77777777" w:rsidR="008D0044" w:rsidRPr="005716E4" w:rsidRDefault="071CB2C3" w:rsidP="071CB2C3">
      <w:pPr>
        <w:widowControl w:val="0"/>
        <w:autoSpaceDE w:val="0"/>
        <w:autoSpaceDN w:val="0"/>
        <w:adjustRightInd w:val="0"/>
        <w:jc w:val="both"/>
        <w:rPr>
          <w:rFonts w:ascii="Arial" w:eastAsia="Arial" w:hAnsi="Arial" w:cs="Arial"/>
          <w:b/>
          <w:bCs/>
          <w:sz w:val="22"/>
          <w:szCs w:val="22"/>
          <w:u w:val="single"/>
        </w:rPr>
      </w:pPr>
      <w:r w:rsidRPr="005716E4">
        <w:rPr>
          <w:rFonts w:ascii="Arial" w:eastAsia="Arial" w:hAnsi="Arial" w:cs="Arial"/>
          <w:b/>
          <w:bCs/>
          <w:sz w:val="22"/>
          <w:szCs w:val="22"/>
          <w:u w:val="single"/>
        </w:rPr>
        <w:t>Mediation Practice Guidelines</w:t>
      </w:r>
    </w:p>
    <w:p w14:paraId="36AF6883" w14:textId="77777777" w:rsidR="008D0044" w:rsidRPr="005716E4" w:rsidRDefault="008D0044" w:rsidP="008D0044">
      <w:pPr>
        <w:widowControl w:val="0"/>
        <w:autoSpaceDE w:val="0"/>
        <w:autoSpaceDN w:val="0"/>
        <w:adjustRightInd w:val="0"/>
        <w:jc w:val="both"/>
        <w:rPr>
          <w:rFonts w:ascii="Arial" w:hAnsi="Arial" w:cs="Arial"/>
          <w:b/>
          <w:sz w:val="22"/>
          <w:szCs w:val="22"/>
          <w:u w:val="single"/>
        </w:rPr>
      </w:pPr>
    </w:p>
    <w:p w14:paraId="54C529ED" w14:textId="77777777" w:rsidR="008D0044" w:rsidRPr="005716E4" w:rsidRDefault="008D0044" w:rsidP="008D0044">
      <w:pPr>
        <w:widowControl w:val="0"/>
        <w:autoSpaceDE w:val="0"/>
        <w:autoSpaceDN w:val="0"/>
        <w:adjustRightInd w:val="0"/>
        <w:jc w:val="both"/>
        <w:rPr>
          <w:rFonts w:ascii="Arial" w:hAnsi="Arial" w:cs="Arial"/>
          <w:b/>
          <w:sz w:val="22"/>
          <w:szCs w:val="22"/>
          <w:u w:val="single"/>
        </w:rPr>
      </w:pPr>
    </w:p>
    <w:p w14:paraId="54F6B987" w14:textId="77777777" w:rsidR="008D0044" w:rsidRPr="005716E4" w:rsidRDefault="071CB2C3" w:rsidP="071CB2C3">
      <w:pPr>
        <w:pStyle w:val="Heading1"/>
        <w:jc w:val="both"/>
        <w:rPr>
          <w:rFonts w:ascii="Arial" w:eastAsia="Arial" w:hAnsi="Arial" w:cs="Arial"/>
          <w:sz w:val="22"/>
          <w:szCs w:val="22"/>
        </w:rPr>
      </w:pPr>
      <w:r w:rsidRPr="005716E4">
        <w:rPr>
          <w:rFonts w:ascii="Arial" w:eastAsia="Arial" w:hAnsi="Arial" w:cs="Arial"/>
          <w:sz w:val="22"/>
          <w:szCs w:val="22"/>
        </w:rPr>
        <w:t>The Civil Evidence (Family Mediation) (Scotland) Act 1995</w:t>
      </w:r>
      <w:smartTag w:uri="urn:schemas-microsoft-com:office:smarttags" w:element="country-region"/>
      <w:smartTag w:uri="urn:schemas-microsoft-com:office:smarttags" w:element="place"/>
    </w:p>
    <w:p w14:paraId="1C0157D6" w14:textId="77777777" w:rsidR="008D0044" w:rsidRPr="005716E4" w:rsidRDefault="008D0044" w:rsidP="008D0044"/>
    <w:p w14:paraId="3691E7B2" w14:textId="77777777" w:rsidR="008D0044" w:rsidRPr="005716E4" w:rsidRDefault="008D0044" w:rsidP="008D0044"/>
    <w:p w14:paraId="42AD2C43" w14:textId="7318EB68" w:rsidR="008D0044" w:rsidRPr="005716E4" w:rsidRDefault="00FB5B66" w:rsidP="071CB2C3">
      <w:pPr>
        <w:jc w:val="both"/>
        <w:rPr>
          <w:rFonts w:ascii="Arial" w:eastAsia="Arial" w:hAnsi="Arial" w:cs="Arial"/>
          <w:sz w:val="22"/>
          <w:szCs w:val="22"/>
        </w:rPr>
      </w:pPr>
      <w:r w:rsidRPr="005716E4">
        <w:rPr>
          <w:rFonts w:ascii="Arial" w:eastAsia="Arial" w:hAnsi="Arial" w:cs="Arial"/>
          <w:sz w:val="22"/>
          <w:szCs w:val="22"/>
        </w:rPr>
        <w:t>This A</w:t>
      </w:r>
      <w:r w:rsidR="071CB2C3" w:rsidRPr="005716E4">
        <w:rPr>
          <w:rFonts w:ascii="Arial" w:eastAsia="Arial" w:hAnsi="Arial" w:cs="Arial"/>
          <w:sz w:val="22"/>
          <w:szCs w:val="22"/>
        </w:rPr>
        <w:t xml:space="preserve">ct establishes the basic principle that no information as to what occurred during family mediation shall be admissible as evidence </w:t>
      </w:r>
      <w:r w:rsidRPr="005716E4">
        <w:rPr>
          <w:rFonts w:ascii="Arial" w:eastAsia="Arial" w:hAnsi="Arial" w:cs="Arial"/>
          <w:sz w:val="22"/>
          <w:szCs w:val="22"/>
        </w:rPr>
        <w:t>in any civil proceedings. This A</w:t>
      </w:r>
      <w:r w:rsidR="071CB2C3" w:rsidRPr="005716E4">
        <w:rPr>
          <w:rFonts w:ascii="Arial" w:eastAsia="Arial" w:hAnsi="Arial" w:cs="Arial"/>
          <w:sz w:val="22"/>
          <w:szCs w:val="22"/>
        </w:rPr>
        <w:t xml:space="preserve">ct </w:t>
      </w:r>
      <w:r w:rsidR="071CB2C3" w:rsidRPr="005716E4">
        <w:rPr>
          <w:rFonts w:ascii="Arial" w:eastAsia="Arial" w:hAnsi="Arial" w:cs="Arial"/>
          <w:i/>
          <w:iCs/>
          <w:sz w:val="22"/>
          <w:szCs w:val="22"/>
        </w:rPr>
        <w:t>does not</w:t>
      </w:r>
      <w:r w:rsidR="071CB2C3" w:rsidRPr="005716E4">
        <w:rPr>
          <w:rFonts w:ascii="Arial" w:eastAsia="Arial" w:hAnsi="Arial" w:cs="Arial"/>
          <w:sz w:val="22"/>
          <w:szCs w:val="22"/>
        </w:rPr>
        <w:t xml:space="preserve"> apply to criminal proceedings.</w:t>
      </w:r>
    </w:p>
    <w:p w14:paraId="526770CE" w14:textId="77777777" w:rsidR="008D0044" w:rsidRPr="005716E4" w:rsidRDefault="008D0044" w:rsidP="008D0044">
      <w:pPr>
        <w:jc w:val="both"/>
        <w:rPr>
          <w:rFonts w:ascii="Arial" w:hAnsi="Arial" w:cs="Arial"/>
          <w:sz w:val="22"/>
          <w:szCs w:val="22"/>
        </w:rPr>
      </w:pPr>
    </w:p>
    <w:p w14:paraId="43786834" w14:textId="6CBA32F9" w:rsidR="008D0044" w:rsidRPr="005716E4" w:rsidRDefault="00FB5B66" w:rsidP="071CB2C3">
      <w:pPr>
        <w:jc w:val="both"/>
        <w:rPr>
          <w:rFonts w:ascii="Arial" w:eastAsia="Arial" w:hAnsi="Arial" w:cs="Arial"/>
          <w:sz w:val="22"/>
          <w:szCs w:val="22"/>
        </w:rPr>
      </w:pPr>
      <w:r w:rsidRPr="005716E4">
        <w:rPr>
          <w:rFonts w:ascii="Arial" w:eastAsia="Arial" w:hAnsi="Arial" w:cs="Arial"/>
          <w:sz w:val="22"/>
          <w:szCs w:val="22"/>
        </w:rPr>
        <w:t>The A</w:t>
      </w:r>
      <w:r w:rsidR="071CB2C3" w:rsidRPr="005716E4">
        <w:rPr>
          <w:rFonts w:ascii="Arial" w:eastAsia="Arial" w:hAnsi="Arial" w:cs="Arial"/>
          <w:sz w:val="22"/>
          <w:szCs w:val="22"/>
        </w:rPr>
        <w:t xml:space="preserve">ct offers legal protection only to Family Mediation conducted by a person accredited to be a Family Mediator and working for an approved organisation. The protection is not for any other workers or for mediators when they are performing any additional role for the service other than </w:t>
      </w:r>
      <w:r w:rsidR="00B13034" w:rsidRPr="005716E4">
        <w:rPr>
          <w:rFonts w:ascii="Arial" w:eastAsia="Arial" w:hAnsi="Arial" w:cs="Arial"/>
          <w:sz w:val="22"/>
          <w:szCs w:val="22"/>
        </w:rPr>
        <w:t>Family M</w:t>
      </w:r>
      <w:r w:rsidR="071CB2C3" w:rsidRPr="005716E4">
        <w:rPr>
          <w:rFonts w:ascii="Arial" w:eastAsia="Arial" w:hAnsi="Arial" w:cs="Arial"/>
          <w:sz w:val="22"/>
          <w:szCs w:val="22"/>
        </w:rPr>
        <w:t xml:space="preserve">ediation. </w:t>
      </w:r>
    </w:p>
    <w:p w14:paraId="7CBEED82" w14:textId="77777777" w:rsidR="008D0044" w:rsidRPr="005716E4" w:rsidRDefault="008D0044" w:rsidP="008D0044">
      <w:pPr>
        <w:pStyle w:val="Heading1"/>
        <w:jc w:val="both"/>
        <w:rPr>
          <w:rFonts w:ascii="Arial" w:hAnsi="Arial" w:cs="Arial"/>
          <w:sz w:val="22"/>
          <w:szCs w:val="22"/>
        </w:rPr>
      </w:pPr>
    </w:p>
    <w:p w14:paraId="4A220FA4" w14:textId="77777777" w:rsidR="00B13034" w:rsidRPr="005716E4" w:rsidRDefault="00B13034" w:rsidP="00B13034">
      <w:pPr>
        <w:pStyle w:val="Heading1"/>
        <w:jc w:val="both"/>
        <w:rPr>
          <w:rFonts w:ascii="Arial" w:hAnsi="Arial" w:cs="Arial"/>
          <w:sz w:val="22"/>
          <w:szCs w:val="22"/>
        </w:rPr>
      </w:pPr>
      <w:r w:rsidRPr="005716E4">
        <w:rPr>
          <w:rFonts w:ascii="Arial" w:hAnsi="Arial" w:cs="Arial"/>
          <w:sz w:val="22"/>
          <w:szCs w:val="22"/>
        </w:rPr>
        <w:t>Exceptions to the inadmissibility of evidence within the Civil Evidence Act:</w:t>
      </w:r>
    </w:p>
    <w:p w14:paraId="17BEDC73" w14:textId="77777777" w:rsidR="00B13034" w:rsidRPr="005716E4" w:rsidRDefault="00B13034" w:rsidP="00B13034"/>
    <w:p w14:paraId="101BE167" w14:textId="77777777" w:rsidR="00B13034" w:rsidRPr="005716E4" w:rsidRDefault="00B13034" w:rsidP="00B13034">
      <w:pPr>
        <w:numPr>
          <w:ilvl w:val="0"/>
          <w:numId w:val="48"/>
        </w:numPr>
        <w:jc w:val="both"/>
        <w:rPr>
          <w:rFonts w:ascii="Arial" w:hAnsi="Arial" w:cs="Arial"/>
          <w:sz w:val="22"/>
          <w:szCs w:val="22"/>
        </w:rPr>
      </w:pPr>
      <w:r w:rsidRPr="005716E4">
        <w:rPr>
          <w:rFonts w:ascii="Arial" w:hAnsi="Arial" w:cs="Arial"/>
          <w:sz w:val="22"/>
          <w:szCs w:val="22"/>
        </w:rPr>
        <w:t>Information about any contract that has been entered in to or the fact that no contract was entered in to during Family Mediation.  Note that information about contracts IS admissible as evidence in Civil Proceedings.  Refer to the Guidelines for Family Mediators on Written Case Work for more detailed practice guidance.</w:t>
      </w:r>
    </w:p>
    <w:p w14:paraId="18A2D3AF" w14:textId="77777777" w:rsidR="00B13034" w:rsidRPr="005716E4" w:rsidRDefault="00B13034" w:rsidP="00B13034">
      <w:pPr>
        <w:ind w:left="360"/>
        <w:jc w:val="both"/>
        <w:rPr>
          <w:rFonts w:ascii="Arial" w:hAnsi="Arial" w:cs="Arial"/>
          <w:sz w:val="22"/>
          <w:szCs w:val="22"/>
        </w:rPr>
      </w:pPr>
    </w:p>
    <w:p w14:paraId="399F9AF2" w14:textId="77777777" w:rsidR="00B13034" w:rsidRPr="005716E4" w:rsidRDefault="00B13034" w:rsidP="00B13034">
      <w:pPr>
        <w:numPr>
          <w:ilvl w:val="0"/>
          <w:numId w:val="48"/>
        </w:numPr>
        <w:jc w:val="both"/>
        <w:rPr>
          <w:rFonts w:ascii="Arial" w:hAnsi="Arial" w:cs="Arial"/>
          <w:sz w:val="22"/>
          <w:szCs w:val="22"/>
        </w:rPr>
      </w:pPr>
      <w:r w:rsidRPr="005716E4">
        <w:rPr>
          <w:rFonts w:ascii="Arial" w:hAnsi="Arial" w:cs="Arial"/>
          <w:sz w:val="22"/>
          <w:szCs w:val="22"/>
        </w:rPr>
        <w:t xml:space="preserve">Where the proceedings relate to a Child Protection issue. </w:t>
      </w:r>
    </w:p>
    <w:p w14:paraId="3B07FC7F" w14:textId="77777777" w:rsidR="00B13034" w:rsidRPr="005716E4" w:rsidRDefault="00B13034" w:rsidP="00B13034">
      <w:pPr>
        <w:jc w:val="both"/>
        <w:rPr>
          <w:rFonts w:ascii="Arial" w:hAnsi="Arial" w:cs="Arial"/>
          <w:sz w:val="22"/>
          <w:szCs w:val="22"/>
        </w:rPr>
      </w:pPr>
    </w:p>
    <w:p w14:paraId="3C6E7206" w14:textId="77777777" w:rsidR="00B13034" w:rsidRPr="005716E4" w:rsidRDefault="00B13034" w:rsidP="00B13034">
      <w:pPr>
        <w:numPr>
          <w:ilvl w:val="0"/>
          <w:numId w:val="4"/>
        </w:numPr>
        <w:jc w:val="both"/>
        <w:rPr>
          <w:rFonts w:ascii="Arial" w:hAnsi="Arial" w:cs="Arial"/>
          <w:sz w:val="22"/>
          <w:szCs w:val="22"/>
        </w:rPr>
      </w:pPr>
      <w:r w:rsidRPr="005716E4">
        <w:rPr>
          <w:rFonts w:ascii="Arial" w:hAnsi="Arial" w:cs="Arial"/>
          <w:sz w:val="22"/>
          <w:szCs w:val="22"/>
        </w:rPr>
        <w:t>Where the proceedings relate to damage to property or personal injury alleged to have been caused during Family Mediation.</w:t>
      </w:r>
    </w:p>
    <w:p w14:paraId="74191A81" w14:textId="77777777" w:rsidR="00B13034" w:rsidRPr="005716E4" w:rsidRDefault="00B13034" w:rsidP="00B13034">
      <w:pPr>
        <w:jc w:val="both"/>
        <w:rPr>
          <w:rFonts w:ascii="Arial" w:hAnsi="Arial" w:cs="Arial"/>
          <w:sz w:val="22"/>
          <w:szCs w:val="22"/>
        </w:rPr>
      </w:pPr>
    </w:p>
    <w:p w14:paraId="021ACE43" w14:textId="77777777" w:rsidR="00B13034" w:rsidRPr="005716E4" w:rsidRDefault="00B13034" w:rsidP="00B13034">
      <w:pPr>
        <w:widowControl w:val="0"/>
        <w:numPr>
          <w:ilvl w:val="0"/>
          <w:numId w:val="4"/>
        </w:numPr>
        <w:autoSpaceDE w:val="0"/>
        <w:autoSpaceDN w:val="0"/>
        <w:adjustRightInd w:val="0"/>
        <w:jc w:val="both"/>
        <w:rPr>
          <w:rFonts w:ascii="Arial" w:hAnsi="Arial" w:cs="Arial"/>
          <w:b/>
          <w:sz w:val="22"/>
          <w:szCs w:val="22"/>
        </w:rPr>
      </w:pPr>
      <w:r w:rsidRPr="005716E4">
        <w:rPr>
          <w:rFonts w:ascii="Arial" w:hAnsi="Arial" w:cs="Arial"/>
          <w:sz w:val="22"/>
          <w:szCs w:val="22"/>
        </w:rPr>
        <w:t>Where every participant in the Family Mediation (other than the Mediator) agrees that the information as to what occurred in the sessions should be admitted as evidence.</w:t>
      </w:r>
    </w:p>
    <w:p w14:paraId="59679C82" w14:textId="77777777" w:rsidR="00B13034" w:rsidRPr="005716E4" w:rsidRDefault="00B13034" w:rsidP="00B13034">
      <w:pPr>
        <w:widowControl w:val="0"/>
        <w:autoSpaceDE w:val="0"/>
        <w:autoSpaceDN w:val="0"/>
        <w:adjustRightInd w:val="0"/>
        <w:jc w:val="both"/>
        <w:rPr>
          <w:rFonts w:ascii="Arial" w:hAnsi="Arial" w:cs="Arial"/>
          <w:b/>
          <w:sz w:val="22"/>
          <w:szCs w:val="22"/>
        </w:rPr>
      </w:pPr>
    </w:p>
    <w:p w14:paraId="76EBFB98" w14:textId="77777777" w:rsidR="00B13034" w:rsidRPr="005716E4" w:rsidRDefault="00B13034" w:rsidP="00B13034">
      <w:pPr>
        <w:widowControl w:val="0"/>
        <w:autoSpaceDE w:val="0"/>
        <w:autoSpaceDN w:val="0"/>
        <w:adjustRightInd w:val="0"/>
        <w:jc w:val="both"/>
        <w:rPr>
          <w:rFonts w:ascii="Arial" w:hAnsi="Arial" w:cs="Arial"/>
          <w:b/>
          <w:sz w:val="22"/>
          <w:szCs w:val="22"/>
        </w:rPr>
      </w:pPr>
      <w:r w:rsidRPr="005716E4">
        <w:rPr>
          <w:rFonts w:ascii="Arial" w:hAnsi="Arial" w:cs="Arial"/>
          <w:b/>
          <w:sz w:val="22"/>
          <w:szCs w:val="22"/>
        </w:rPr>
        <w:t>Client Confidentiality</w:t>
      </w:r>
    </w:p>
    <w:p w14:paraId="561FFB4A" w14:textId="77777777" w:rsidR="00B13034" w:rsidRPr="005716E4" w:rsidRDefault="00B13034" w:rsidP="00B13034">
      <w:pPr>
        <w:widowControl w:val="0"/>
        <w:autoSpaceDE w:val="0"/>
        <w:autoSpaceDN w:val="0"/>
        <w:adjustRightInd w:val="0"/>
        <w:jc w:val="both"/>
        <w:rPr>
          <w:rFonts w:ascii="Arial" w:hAnsi="Arial" w:cs="Arial"/>
          <w:b/>
          <w:sz w:val="22"/>
          <w:szCs w:val="22"/>
        </w:rPr>
      </w:pPr>
    </w:p>
    <w:p w14:paraId="23F83681" w14:textId="77777777" w:rsidR="00B13034" w:rsidRPr="005716E4" w:rsidRDefault="00B13034" w:rsidP="00B13034">
      <w:pPr>
        <w:widowControl w:val="0"/>
        <w:autoSpaceDE w:val="0"/>
        <w:autoSpaceDN w:val="0"/>
        <w:adjustRightInd w:val="0"/>
        <w:jc w:val="both"/>
        <w:rPr>
          <w:rFonts w:ascii="Arial" w:hAnsi="Arial" w:cs="Arial"/>
          <w:sz w:val="22"/>
          <w:szCs w:val="22"/>
        </w:rPr>
      </w:pPr>
      <w:r w:rsidRPr="005716E4">
        <w:rPr>
          <w:rFonts w:ascii="Arial" w:hAnsi="Arial" w:cs="Arial"/>
          <w:sz w:val="22"/>
          <w:szCs w:val="22"/>
        </w:rPr>
        <w:t>There are circumstances in which it may be appropriate to breach client confidentiality, irrespective of whether there are Civil Proceedings.  Appendix 2 outlines when confidential information may be disclosed.  These exceptions to the rule of confidentiality are also detailed in the Code of Professional Conduct for Family Mediators, Section 3.5.</w:t>
      </w:r>
    </w:p>
    <w:p w14:paraId="044FA691" w14:textId="77777777" w:rsidR="00B13034" w:rsidRPr="005716E4" w:rsidRDefault="00B13034" w:rsidP="00B13034">
      <w:pPr>
        <w:widowControl w:val="0"/>
        <w:autoSpaceDE w:val="0"/>
        <w:autoSpaceDN w:val="0"/>
        <w:adjustRightInd w:val="0"/>
        <w:jc w:val="both"/>
        <w:rPr>
          <w:rFonts w:ascii="Arial" w:hAnsi="Arial" w:cs="Arial"/>
          <w:b/>
          <w:sz w:val="22"/>
          <w:szCs w:val="22"/>
        </w:rPr>
      </w:pPr>
    </w:p>
    <w:p w14:paraId="7EB5C8E3" w14:textId="77777777" w:rsidR="00B13034" w:rsidRPr="005716E4" w:rsidRDefault="00B13034" w:rsidP="00B13034">
      <w:pPr>
        <w:widowControl w:val="0"/>
        <w:autoSpaceDE w:val="0"/>
        <w:autoSpaceDN w:val="0"/>
        <w:adjustRightInd w:val="0"/>
        <w:jc w:val="both"/>
        <w:rPr>
          <w:rFonts w:ascii="Arial" w:hAnsi="Arial" w:cs="Arial"/>
          <w:b/>
          <w:sz w:val="22"/>
          <w:szCs w:val="22"/>
        </w:rPr>
      </w:pPr>
      <w:r w:rsidRPr="005716E4">
        <w:rPr>
          <w:rFonts w:ascii="Arial" w:hAnsi="Arial" w:cs="Arial"/>
          <w:b/>
          <w:sz w:val="22"/>
          <w:szCs w:val="22"/>
        </w:rPr>
        <w:t>Trainee Mediators</w:t>
      </w:r>
    </w:p>
    <w:p w14:paraId="1EE89FDB" w14:textId="77777777" w:rsidR="00B13034" w:rsidRPr="005716E4" w:rsidRDefault="00B13034" w:rsidP="00B13034">
      <w:pPr>
        <w:widowControl w:val="0"/>
        <w:autoSpaceDE w:val="0"/>
        <w:autoSpaceDN w:val="0"/>
        <w:adjustRightInd w:val="0"/>
        <w:jc w:val="both"/>
        <w:rPr>
          <w:rFonts w:ascii="Arial" w:hAnsi="Arial" w:cs="Arial"/>
          <w:b/>
          <w:sz w:val="22"/>
          <w:szCs w:val="22"/>
        </w:rPr>
      </w:pPr>
    </w:p>
    <w:p w14:paraId="5D4963E8" w14:textId="77777777" w:rsidR="00B13034" w:rsidRPr="005716E4" w:rsidRDefault="00B13034" w:rsidP="00B13034">
      <w:pPr>
        <w:widowControl w:val="0"/>
        <w:autoSpaceDE w:val="0"/>
        <w:autoSpaceDN w:val="0"/>
        <w:adjustRightInd w:val="0"/>
        <w:jc w:val="both"/>
        <w:rPr>
          <w:rFonts w:ascii="Arial" w:hAnsi="Arial" w:cs="Arial"/>
          <w:sz w:val="22"/>
          <w:szCs w:val="22"/>
        </w:rPr>
      </w:pPr>
      <w:r w:rsidRPr="005716E4">
        <w:rPr>
          <w:rFonts w:ascii="Arial" w:hAnsi="Arial" w:cs="Arial"/>
          <w:sz w:val="22"/>
          <w:szCs w:val="22"/>
        </w:rPr>
        <w:t>Trainee Mediators should be aware that the Relationships Scotland Confidentiality Clause for Workers, Section 1.4, applies to them both before and after their training has been completed. However, they are not afforded legal protection under the Civil Evidence Act until they are Accredited by Relationships Scotland as a family mediator.</w:t>
      </w:r>
    </w:p>
    <w:p w14:paraId="709E88E4" w14:textId="1DE8F7E9" w:rsidR="008D0044" w:rsidRPr="005716E4" w:rsidRDefault="008D0044" w:rsidP="00B13034">
      <w:pPr>
        <w:widowControl w:val="0"/>
        <w:autoSpaceDE w:val="0"/>
        <w:autoSpaceDN w:val="0"/>
        <w:adjustRightInd w:val="0"/>
        <w:jc w:val="both"/>
        <w:rPr>
          <w:rFonts w:ascii="Arial" w:hAnsi="Arial" w:cs="Arial"/>
          <w:b/>
          <w:sz w:val="22"/>
          <w:szCs w:val="22"/>
        </w:rPr>
      </w:pPr>
    </w:p>
    <w:p w14:paraId="70E18A74" w14:textId="77777777" w:rsidR="008D0044" w:rsidRPr="005716E4" w:rsidRDefault="071CB2C3" w:rsidP="071CB2C3">
      <w:pPr>
        <w:widowControl w:val="0"/>
        <w:autoSpaceDE w:val="0"/>
        <w:autoSpaceDN w:val="0"/>
        <w:adjustRightInd w:val="0"/>
        <w:spacing w:line="320" w:lineRule="atLeast"/>
        <w:jc w:val="both"/>
        <w:rPr>
          <w:rFonts w:ascii="Arial" w:eastAsia="Arial" w:hAnsi="Arial" w:cs="Arial"/>
          <w:b/>
          <w:bCs/>
          <w:sz w:val="22"/>
          <w:szCs w:val="22"/>
        </w:rPr>
      </w:pPr>
      <w:r w:rsidRPr="005716E4">
        <w:rPr>
          <w:rFonts w:ascii="Arial" w:eastAsia="Arial" w:hAnsi="Arial" w:cs="Arial"/>
          <w:b/>
          <w:bCs/>
          <w:sz w:val="22"/>
          <w:szCs w:val="22"/>
        </w:rPr>
        <w:t>Trainee Mediators</w:t>
      </w:r>
    </w:p>
    <w:p w14:paraId="508C98E9" w14:textId="77777777" w:rsidR="008D0044" w:rsidRPr="005716E4" w:rsidRDefault="008D0044" w:rsidP="008D0044">
      <w:pPr>
        <w:widowControl w:val="0"/>
        <w:autoSpaceDE w:val="0"/>
        <w:autoSpaceDN w:val="0"/>
        <w:adjustRightInd w:val="0"/>
        <w:spacing w:line="320" w:lineRule="atLeast"/>
        <w:jc w:val="both"/>
        <w:rPr>
          <w:rFonts w:ascii="Arial" w:hAnsi="Arial" w:cs="Arial"/>
          <w:b/>
          <w:sz w:val="22"/>
          <w:szCs w:val="22"/>
        </w:rPr>
      </w:pPr>
    </w:p>
    <w:p w14:paraId="6659D15E" w14:textId="3A01351F" w:rsidR="008D0044" w:rsidRPr="005716E4" w:rsidRDefault="6EDE120E" w:rsidP="6EDE120E">
      <w:pPr>
        <w:widowControl w:val="0"/>
        <w:autoSpaceDE w:val="0"/>
        <w:autoSpaceDN w:val="0"/>
        <w:adjustRightInd w:val="0"/>
        <w:jc w:val="both"/>
        <w:rPr>
          <w:rFonts w:ascii="Arial" w:eastAsia="Arial" w:hAnsi="Arial" w:cs="Arial"/>
          <w:sz w:val="22"/>
          <w:szCs w:val="22"/>
        </w:rPr>
      </w:pPr>
      <w:r w:rsidRPr="005716E4">
        <w:rPr>
          <w:rFonts w:ascii="Arial" w:eastAsia="Arial" w:hAnsi="Arial" w:cs="Arial"/>
          <w:sz w:val="22"/>
          <w:szCs w:val="22"/>
        </w:rPr>
        <w:t xml:space="preserve">Trainee </w:t>
      </w:r>
      <w:r w:rsidR="00FB5B66" w:rsidRPr="005716E4">
        <w:rPr>
          <w:rFonts w:ascii="Arial" w:eastAsia="Arial" w:hAnsi="Arial" w:cs="Arial"/>
          <w:sz w:val="22"/>
          <w:szCs w:val="22"/>
        </w:rPr>
        <w:t>M</w:t>
      </w:r>
      <w:r w:rsidRPr="005716E4">
        <w:rPr>
          <w:rFonts w:ascii="Arial" w:eastAsia="Arial" w:hAnsi="Arial" w:cs="Arial"/>
          <w:sz w:val="22"/>
          <w:szCs w:val="22"/>
        </w:rPr>
        <w:t xml:space="preserve">ediators should be aware that the Relationships Scotland confidentiality clause for workers applies to them both before and after their training has been completed. However, they are not afforded legal protection under the Civil Evidence Act until they are accredited </w:t>
      </w:r>
      <w:r w:rsidR="00FB5B66" w:rsidRPr="005716E4">
        <w:rPr>
          <w:rFonts w:ascii="Arial" w:eastAsia="Arial" w:hAnsi="Arial" w:cs="Arial"/>
          <w:sz w:val="22"/>
          <w:szCs w:val="22"/>
        </w:rPr>
        <w:t>by Relationships Scotland as a Family M</w:t>
      </w:r>
      <w:r w:rsidRPr="005716E4">
        <w:rPr>
          <w:rFonts w:ascii="Arial" w:eastAsia="Arial" w:hAnsi="Arial" w:cs="Arial"/>
          <w:sz w:val="22"/>
          <w:szCs w:val="22"/>
        </w:rPr>
        <w:t>ediator.</w:t>
      </w:r>
    </w:p>
    <w:p w14:paraId="4885CDA0" w14:textId="52A998FA" w:rsidR="008D0044" w:rsidRPr="005716E4" w:rsidRDefault="008D0044" w:rsidP="6EDE120E">
      <w:pPr>
        <w:widowControl w:val="0"/>
        <w:autoSpaceDE w:val="0"/>
        <w:autoSpaceDN w:val="0"/>
        <w:adjustRightInd w:val="0"/>
        <w:jc w:val="both"/>
        <w:rPr>
          <w:rFonts w:ascii="Arial" w:eastAsia="Arial" w:hAnsi="Arial" w:cs="Arial"/>
          <w:b/>
          <w:bCs/>
          <w:sz w:val="22"/>
          <w:szCs w:val="22"/>
        </w:rPr>
      </w:pPr>
    </w:p>
    <w:p w14:paraId="6A4C05FC" w14:textId="66CC8720" w:rsidR="008D0044" w:rsidRPr="005716E4" w:rsidRDefault="6EDE120E" w:rsidP="6EDE120E">
      <w:pPr>
        <w:widowControl w:val="0"/>
        <w:autoSpaceDE w:val="0"/>
        <w:autoSpaceDN w:val="0"/>
        <w:adjustRightInd w:val="0"/>
        <w:jc w:val="both"/>
        <w:rPr>
          <w:rFonts w:ascii="Arial" w:eastAsia="Arial" w:hAnsi="Arial" w:cs="Arial"/>
          <w:sz w:val="22"/>
          <w:szCs w:val="22"/>
        </w:rPr>
      </w:pPr>
      <w:r w:rsidRPr="005716E4">
        <w:rPr>
          <w:rFonts w:ascii="Arial" w:eastAsia="Arial" w:hAnsi="Arial" w:cs="Arial"/>
          <w:b/>
          <w:bCs/>
          <w:sz w:val="22"/>
          <w:szCs w:val="22"/>
        </w:rPr>
        <w:t>Rule of Court referrals and referrals from other agencies</w:t>
      </w:r>
    </w:p>
    <w:p w14:paraId="7818863E" w14:textId="49B407E8" w:rsidR="008D0044" w:rsidRPr="005716E4" w:rsidRDefault="008D0044" w:rsidP="6EDE120E">
      <w:pPr>
        <w:jc w:val="both"/>
        <w:rPr>
          <w:rFonts w:ascii="Arial" w:eastAsia="Arial" w:hAnsi="Arial" w:cs="Arial"/>
          <w:b/>
          <w:bCs/>
          <w:sz w:val="22"/>
          <w:szCs w:val="22"/>
        </w:rPr>
      </w:pPr>
    </w:p>
    <w:p w14:paraId="7E91B966" w14:textId="7A53A364" w:rsidR="008D0044" w:rsidRPr="005716E4" w:rsidRDefault="071CB2C3" w:rsidP="071CB2C3">
      <w:pPr>
        <w:pStyle w:val="BodyText"/>
        <w:rPr>
          <w:rFonts w:ascii="Arial" w:eastAsia="Arial" w:hAnsi="Arial" w:cs="Arial"/>
          <w:sz w:val="22"/>
          <w:szCs w:val="22"/>
        </w:rPr>
      </w:pPr>
      <w:r w:rsidRPr="005716E4">
        <w:rPr>
          <w:rFonts w:ascii="Arial" w:eastAsia="Arial" w:hAnsi="Arial" w:cs="Arial"/>
          <w:sz w:val="22"/>
          <w:szCs w:val="22"/>
        </w:rPr>
        <w:t>Wh</w:t>
      </w:r>
      <w:r w:rsidR="00FB5B66" w:rsidRPr="005716E4">
        <w:rPr>
          <w:rFonts w:ascii="Arial" w:eastAsia="Arial" w:hAnsi="Arial" w:cs="Arial"/>
          <w:sz w:val="22"/>
          <w:szCs w:val="22"/>
        </w:rPr>
        <w:t xml:space="preserve">ere clients are referred to a Member </w:t>
      </w:r>
      <w:r w:rsidRPr="005716E4">
        <w:rPr>
          <w:rFonts w:ascii="Arial" w:eastAsia="Arial" w:hAnsi="Arial" w:cs="Arial"/>
          <w:sz w:val="22"/>
          <w:szCs w:val="22"/>
        </w:rPr>
        <w:t>Service by a Rule of Court or from solicitors, social workers, court reporters etc., information given out to these agencies about clients will be restricted to the following:</w:t>
      </w:r>
    </w:p>
    <w:p w14:paraId="44F69B9A" w14:textId="77777777" w:rsidR="008D0044" w:rsidRPr="005716E4" w:rsidRDefault="008D0044" w:rsidP="008D0044">
      <w:pPr>
        <w:pStyle w:val="BodyText"/>
        <w:rPr>
          <w:rFonts w:ascii="Arial" w:hAnsi="Arial" w:cs="Arial"/>
          <w:sz w:val="22"/>
          <w:szCs w:val="22"/>
        </w:rPr>
      </w:pPr>
    </w:p>
    <w:p w14:paraId="12B95849" w14:textId="77777777" w:rsidR="008D0044" w:rsidRPr="005716E4" w:rsidRDefault="071CB2C3" w:rsidP="071CB2C3">
      <w:pPr>
        <w:pStyle w:val="BodyText"/>
        <w:numPr>
          <w:ilvl w:val="0"/>
          <w:numId w:val="6"/>
        </w:numPr>
        <w:tabs>
          <w:tab w:val="clear" w:pos="360"/>
          <w:tab w:val="num" w:pos="720"/>
        </w:tabs>
        <w:ind w:left="720"/>
        <w:rPr>
          <w:rFonts w:ascii="Arial" w:eastAsia="Arial" w:hAnsi="Arial" w:cs="Arial"/>
          <w:sz w:val="22"/>
          <w:szCs w:val="22"/>
        </w:rPr>
      </w:pPr>
      <w:r w:rsidRPr="005716E4">
        <w:rPr>
          <w:rFonts w:ascii="Arial" w:eastAsia="Arial" w:hAnsi="Arial" w:cs="Arial"/>
          <w:sz w:val="22"/>
          <w:szCs w:val="22"/>
        </w:rPr>
        <w:t>Whether each parent made contact with the service (dates/times)</w:t>
      </w:r>
    </w:p>
    <w:p w14:paraId="14E05ADF" w14:textId="77777777" w:rsidR="008D0044" w:rsidRPr="005716E4" w:rsidRDefault="071CB2C3" w:rsidP="071CB2C3">
      <w:pPr>
        <w:numPr>
          <w:ilvl w:val="0"/>
          <w:numId w:val="7"/>
        </w:numPr>
        <w:tabs>
          <w:tab w:val="clear" w:pos="360"/>
          <w:tab w:val="num" w:pos="720"/>
        </w:tabs>
        <w:ind w:left="720"/>
        <w:jc w:val="both"/>
        <w:rPr>
          <w:rFonts w:ascii="Arial" w:eastAsia="Arial" w:hAnsi="Arial" w:cs="Arial"/>
          <w:sz w:val="22"/>
          <w:szCs w:val="22"/>
        </w:rPr>
      </w:pPr>
      <w:r w:rsidRPr="005716E4">
        <w:rPr>
          <w:rFonts w:ascii="Arial" w:eastAsia="Arial" w:hAnsi="Arial" w:cs="Arial"/>
          <w:sz w:val="22"/>
          <w:szCs w:val="22"/>
        </w:rPr>
        <w:t>Whether each parent attended for an individual meeting (dates/times)</w:t>
      </w:r>
    </w:p>
    <w:p w14:paraId="06F29964" w14:textId="77777777" w:rsidR="008D0044" w:rsidRPr="005716E4" w:rsidRDefault="071CB2C3" w:rsidP="071CB2C3">
      <w:pPr>
        <w:numPr>
          <w:ilvl w:val="0"/>
          <w:numId w:val="8"/>
        </w:numPr>
        <w:tabs>
          <w:tab w:val="clear" w:pos="360"/>
          <w:tab w:val="num" w:pos="720"/>
        </w:tabs>
        <w:ind w:left="720"/>
        <w:jc w:val="both"/>
        <w:rPr>
          <w:rFonts w:ascii="Arial" w:eastAsia="Arial" w:hAnsi="Arial" w:cs="Arial"/>
          <w:sz w:val="22"/>
          <w:szCs w:val="22"/>
        </w:rPr>
      </w:pPr>
      <w:r w:rsidRPr="005716E4">
        <w:rPr>
          <w:rFonts w:ascii="Arial" w:eastAsia="Arial" w:hAnsi="Arial" w:cs="Arial"/>
          <w:sz w:val="22"/>
          <w:szCs w:val="22"/>
        </w:rPr>
        <w:t>Whether or not mediation is going ahead (dates/times)</w:t>
      </w:r>
    </w:p>
    <w:p w14:paraId="6B4A1477" w14:textId="77777777" w:rsidR="008D0044" w:rsidRPr="005716E4" w:rsidRDefault="071CB2C3" w:rsidP="071CB2C3">
      <w:pPr>
        <w:numPr>
          <w:ilvl w:val="0"/>
          <w:numId w:val="9"/>
        </w:numPr>
        <w:tabs>
          <w:tab w:val="clear" w:pos="360"/>
          <w:tab w:val="num" w:pos="720"/>
        </w:tabs>
        <w:ind w:left="720"/>
        <w:jc w:val="both"/>
        <w:rPr>
          <w:rFonts w:ascii="Arial" w:eastAsia="Arial" w:hAnsi="Arial" w:cs="Arial"/>
          <w:sz w:val="22"/>
          <w:szCs w:val="22"/>
        </w:rPr>
      </w:pPr>
      <w:r w:rsidRPr="005716E4">
        <w:rPr>
          <w:rFonts w:ascii="Arial" w:eastAsia="Arial" w:hAnsi="Arial" w:cs="Arial"/>
          <w:sz w:val="22"/>
          <w:szCs w:val="22"/>
        </w:rPr>
        <w:t>If mediation does not go ahead, a statement to explain the reason for this, i.e. one or other parent does not wish to use the service or the service does not consider mediation appropriate</w:t>
      </w:r>
    </w:p>
    <w:p w14:paraId="338BA95C" w14:textId="77777777" w:rsidR="008D0044" w:rsidRPr="005716E4" w:rsidRDefault="071CB2C3" w:rsidP="071CB2C3">
      <w:pPr>
        <w:numPr>
          <w:ilvl w:val="0"/>
          <w:numId w:val="10"/>
        </w:numPr>
        <w:tabs>
          <w:tab w:val="clear" w:pos="360"/>
          <w:tab w:val="num" w:pos="720"/>
        </w:tabs>
        <w:ind w:left="720"/>
        <w:jc w:val="both"/>
        <w:rPr>
          <w:rFonts w:ascii="Arial" w:eastAsia="Arial" w:hAnsi="Arial" w:cs="Arial"/>
          <w:sz w:val="22"/>
          <w:szCs w:val="22"/>
        </w:rPr>
      </w:pPr>
      <w:r w:rsidRPr="005716E4">
        <w:rPr>
          <w:rFonts w:ascii="Arial" w:eastAsia="Arial" w:hAnsi="Arial" w:cs="Arial"/>
          <w:sz w:val="22"/>
          <w:szCs w:val="22"/>
        </w:rPr>
        <w:t>Whether parents reached agreement in mediation</w:t>
      </w:r>
    </w:p>
    <w:p w14:paraId="53F61CB8" w14:textId="77777777" w:rsidR="008D0044" w:rsidRPr="005716E4" w:rsidRDefault="071CB2C3" w:rsidP="071CB2C3">
      <w:pPr>
        <w:numPr>
          <w:ilvl w:val="0"/>
          <w:numId w:val="11"/>
        </w:numPr>
        <w:tabs>
          <w:tab w:val="clear" w:pos="360"/>
          <w:tab w:val="num" w:pos="720"/>
        </w:tabs>
        <w:ind w:left="720"/>
        <w:jc w:val="both"/>
        <w:rPr>
          <w:rFonts w:ascii="Arial" w:eastAsia="Arial" w:hAnsi="Arial" w:cs="Arial"/>
          <w:sz w:val="22"/>
          <w:szCs w:val="22"/>
        </w:rPr>
      </w:pPr>
      <w:r w:rsidRPr="005716E4">
        <w:rPr>
          <w:rFonts w:ascii="Arial" w:eastAsia="Arial" w:hAnsi="Arial" w:cs="Arial"/>
          <w:sz w:val="22"/>
          <w:szCs w:val="22"/>
        </w:rPr>
        <w:t>Whether a case will need to be continued until mediation is completed</w:t>
      </w:r>
    </w:p>
    <w:p w14:paraId="5F07D11E" w14:textId="77777777" w:rsidR="008D0044" w:rsidRPr="005716E4" w:rsidRDefault="008D0044" w:rsidP="008D0044">
      <w:pPr>
        <w:pStyle w:val="BodyText"/>
        <w:spacing w:line="320" w:lineRule="atLeast"/>
        <w:rPr>
          <w:rFonts w:ascii="Arial" w:hAnsi="Arial" w:cs="Arial"/>
          <w:sz w:val="22"/>
          <w:szCs w:val="22"/>
        </w:rPr>
      </w:pPr>
    </w:p>
    <w:p w14:paraId="330E6711" w14:textId="4AD5438E" w:rsidR="008D0044" w:rsidRPr="005716E4" w:rsidRDefault="071CB2C3" w:rsidP="071CB2C3">
      <w:pPr>
        <w:pStyle w:val="BodyText"/>
        <w:spacing w:line="320" w:lineRule="atLeast"/>
        <w:rPr>
          <w:rFonts w:ascii="Arial" w:eastAsia="Arial" w:hAnsi="Arial" w:cs="Arial"/>
          <w:sz w:val="22"/>
          <w:szCs w:val="22"/>
        </w:rPr>
      </w:pPr>
      <w:r w:rsidRPr="005716E4">
        <w:rPr>
          <w:rFonts w:ascii="Arial" w:eastAsia="Arial" w:hAnsi="Arial" w:cs="Arial"/>
          <w:sz w:val="22"/>
          <w:szCs w:val="22"/>
        </w:rPr>
        <w:t>Unless there is a clear and immediate risk of harm then all disclosures of confidential information should only be made following discussion and agreement w</w:t>
      </w:r>
      <w:r w:rsidR="00F54C4B" w:rsidRPr="005716E4">
        <w:rPr>
          <w:rFonts w:ascii="Arial" w:eastAsia="Arial" w:hAnsi="Arial" w:cs="Arial"/>
          <w:sz w:val="22"/>
          <w:szCs w:val="22"/>
        </w:rPr>
        <w:t>ith supervisors and/or managers and only authorised by the Manager.</w:t>
      </w:r>
    </w:p>
    <w:p w14:paraId="41508A3C" w14:textId="77777777" w:rsidR="008D0044" w:rsidRPr="005716E4" w:rsidRDefault="008D0044" w:rsidP="008D0044">
      <w:pPr>
        <w:widowControl w:val="0"/>
        <w:autoSpaceDE w:val="0"/>
        <w:autoSpaceDN w:val="0"/>
        <w:adjustRightInd w:val="0"/>
        <w:spacing w:line="320" w:lineRule="atLeast"/>
        <w:jc w:val="both"/>
        <w:rPr>
          <w:rFonts w:ascii="Arial" w:hAnsi="Arial" w:cs="Arial"/>
          <w:sz w:val="22"/>
          <w:szCs w:val="22"/>
        </w:rPr>
      </w:pPr>
    </w:p>
    <w:p w14:paraId="29F11854" w14:textId="31E1C538" w:rsidR="00C44003" w:rsidRPr="005716E4" w:rsidRDefault="071CB2C3" w:rsidP="071CB2C3">
      <w:pPr>
        <w:widowControl w:val="0"/>
        <w:autoSpaceDE w:val="0"/>
        <w:autoSpaceDN w:val="0"/>
        <w:adjustRightInd w:val="0"/>
        <w:jc w:val="both"/>
        <w:rPr>
          <w:rFonts w:ascii="Arial" w:eastAsia="Arial" w:hAnsi="Arial" w:cs="Arial"/>
          <w:sz w:val="22"/>
          <w:szCs w:val="22"/>
        </w:rPr>
      </w:pPr>
      <w:r w:rsidRPr="005716E4">
        <w:rPr>
          <w:rFonts w:ascii="Arial" w:eastAsia="Arial" w:hAnsi="Arial" w:cs="Arial"/>
          <w:sz w:val="22"/>
          <w:szCs w:val="22"/>
        </w:rPr>
        <w:t>Ultimatel</w:t>
      </w:r>
      <w:r w:rsidR="00B938FB" w:rsidRPr="005716E4">
        <w:rPr>
          <w:rFonts w:ascii="Arial" w:eastAsia="Arial" w:hAnsi="Arial" w:cs="Arial"/>
          <w:sz w:val="22"/>
          <w:szCs w:val="22"/>
        </w:rPr>
        <w:t>y it is the Chair and Board of M</w:t>
      </w:r>
      <w:r w:rsidRPr="005716E4">
        <w:rPr>
          <w:rFonts w:ascii="Arial" w:eastAsia="Arial" w:hAnsi="Arial" w:cs="Arial"/>
          <w:sz w:val="22"/>
          <w:szCs w:val="22"/>
        </w:rPr>
        <w:t>ember Services who are responsible for any disclosure of confidential information. This dut</w:t>
      </w:r>
      <w:r w:rsidR="00FB5B66" w:rsidRPr="005716E4">
        <w:rPr>
          <w:rFonts w:ascii="Arial" w:eastAsia="Arial" w:hAnsi="Arial" w:cs="Arial"/>
          <w:sz w:val="22"/>
          <w:szCs w:val="22"/>
        </w:rPr>
        <w:t>y though is often delegated to M</w:t>
      </w:r>
      <w:r w:rsidRPr="005716E4">
        <w:rPr>
          <w:rFonts w:ascii="Arial" w:eastAsia="Arial" w:hAnsi="Arial" w:cs="Arial"/>
          <w:sz w:val="22"/>
          <w:szCs w:val="22"/>
        </w:rPr>
        <w:t>anagers</w:t>
      </w:r>
      <w:r w:rsidR="00FB5B66" w:rsidRPr="005716E4">
        <w:rPr>
          <w:rFonts w:ascii="Arial" w:eastAsia="Arial" w:hAnsi="Arial" w:cs="Arial"/>
          <w:sz w:val="22"/>
          <w:szCs w:val="22"/>
        </w:rPr>
        <w:t>.  It is important that Member S</w:t>
      </w:r>
      <w:r w:rsidRPr="005716E4">
        <w:rPr>
          <w:rFonts w:ascii="Arial" w:eastAsia="Arial" w:hAnsi="Arial" w:cs="Arial"/>
          <w:sz w:val="22"/>
          <w:szCs w:val="22"/>
        </w:rPr>
        <w:t>ervices have procedures in place for dealing with consulting and recording actions around disclosure.</w:t>
      </w:r>
    </w:p>
    <w:p w14:paraId="43D6B1D6" w14:textId="77777777" w:rsidR="008D0044" w:rsidRPr="005716E4" w:rsidRDefault="008D0044" w:rsidP="008D0044">
      <w:pPr>
        <w:widowControl w:val="0"/>
        <w:autoSpaceDE w:val="0"/>
        <w:autoSpaceDN w:val="0"/>
        <w:adjustRightInd w:val="0"/>
        <w:jc w:val="both"/>
        <w:rPr>
          <w:rFonts w:ascii="Arial" w:hAnsi="Arial" w:cs="Arial"/>
          <w:sz w:val="22"/>
          <w:szCs w:val="22"/>
        </w:rPr>
      </w:pPr>
      <w:r w:rsidRPr="005716E4">
        <w:rPr>
          <w:rFonts w:ascii="Arial" w:hAnsi="Arial" w:cs="Arial"/>
          <w:sz w:val="22"/>
          <w:szCs w:val="22"/>
        </w:rPr>
        <w:br w:type="page"/>
      </w:r>
    </w:p>
    <w:p w14:paraId="17DBC151" w14:textId="77777777" w:rsidR="00DE55F9" w:rsidRPr="005716E4" w:rsidRDefault="00DE55F9" w:rsidP="00731ACE">
      <w:pPr>
        <w:widowControl w:val="0"/>
        <w:autoSpaceDE w:val="0"/>
        <w:autoSpaceDN w:val="0"/>
        <w:adjustRightInd w:val="0"/>
        <w:jc w:val="both"/>
        <w:rPr>
          <w:rFonts w:ascii="Arial" w:hAnsi="Arial" w:cs="Arial"/>
          <w:b/>
          <w:sz w:val="22"/>
          <w:szCs w:val="22"/>
          <w:u w:val="single"/>
        </w:rPr>
      </w:pPr>
    </w:p>
    <w:p w14:paraId="348D7875" w14:textId="77777777" w:rsidR="00333CF3" w:rsidRPr="005716E4" w:rsidRDefault="071CB2C3" w:rsidP="071CB2C3">
      <w:pPr>
        <w:pStyle w:val="Heading1"/>
        <w:jc w:val="both"/>
        <w:rPr>
          <w:rFonts w:ascii="Arial" w:eastAsia="Arial" w:hAnsi="Arial" w:cs="Arial"/>
          <w:sz w:val="22"/>
          <w:szCs w:val="22"/>
        </w:rPr>
      </w:pPr>
      <w:r w:rsidRPr="005716E4">
        <w:rPr>
          <w:rFonts w:ascii="Arial" w:eastAsia="Arial" w:hAnsi="Arial" w:cs="Arial"/>
          <w:sz w:val="22"/>
          <w:szCs w:val="22"/>
        </w:rPr>
        <w:t>Appendix 5</w:t>
      </w:r>
    </w:p>
    <w:p w14:paraId="6F8BD81B" w14:textId="77777777" w:rsidR="00C44003" w:rsidRPr="005716E4" w:rsidRDefault="00C44003" w:rsidP="00C44003"/>
    <w:p w14:paraId="0AF5D482" w14:textId="77777777" w:rsidR="00C44003" w:rsidRPr="005716E4" w:rsidRDefault="071CB2C3" w:rsidP="071CB2C3">
      <w:pPr>
        <w:rPr>
          <w:rFonts w:ascii="Arial" w:eastAsia="Arial" w:hAnsi="Arial" w:cs="Arial"/>
          <w:b/>
          <w:bCs/>
          <w:sz w:val="22"/>
          <w:szCs w:val="22"/>
          <w:u w:val="single"/>
        </w:rPr>
      </w:pPr>
      <w:r w:rsidRPr="005716E4">
        <w:rPr>
          <w:rFonts w:ascii="Arial" w:eastAsia="Arial" w:hAnsi="Arial" w:cs="Arial"/>
          <w:b/>
          <w:bCs/>
          <w:sz w:val="22"/>
          <w:szCs w:val="22"/>
          <w:u w:val="single"/>
        </w:rPr>
        <w:t>Child Contact Centre Practice Guidelines</w:t>
      </w:r>
    </w:p>
    <w:p w14:paraId="2613E9C1" w14:textId="77777777" w:rsidR="00C44003" w:rsidRPr="005716E4" w:rsidRDefault="00C44003" w:rsidP="00C44003">
      <w:pPr>
        <w:rPr>
          <w:rFonts w:ascii="Arial" w:hAnsi="Arial" w:cs="Arial"/>
          <w:b/>
          <w:sz w:val="22"/>
          <w:szCs w:val="22"/>
          <w:u w:val="single"/>
        </w:rPr>
      </w:pPr>
    </w:p>
    <w:p w14:paraId="77F24DC3" w14:textId="77777777" w:rsidR="00C44003" w:rsidRPr="005716E4" w:rsidRDefault="00C44003" w:rsidP="071CB2C3">
      <w:pPr>
        <w:pStyle w:val="BodyText"/>
        <w:spacing w:after="160" w:line="320" w:lineRule="atLeast"/>
        <w:ind w:left="720" w:hanging="720"/>
        <w:rPr>
          <w:rFonts w:ascii="Arial" w:eastAsia="Arial" w:hAnsi="Arial" w:cs="Arial"/>
          <w:b/>
          <w:bCs/>
          <w:sz w:val="22"/>
          <w:szCs w:val="22"/>
        </w:rPr>
      </w:pPr>
      <w:r w:rsidRPr="005716E4">
        <w:rPr>
          <w:rFonts w:ascii="Arial" w:eastAsia="Arial" w:hAnsi="Arial" w:cs="Arial"/>
          <w:sz w:val="22"/>
          <w:szCs w:val="22"/>
        </w:rPr>
        <w:t>3.2</w:t>
      </w:r>
      <w:r w:rsidRPr="005716E4">
        <w:rPr>
          <w:rFonts w:ascii="Arial" w:hAnsi="Arial" w:cs="Arial"/>
          <w:b/>
          <w:sz w:val="22"/>
          <w:szCs w:val="22"/>
        </w:rPr>
        <w:tab/>
      </w:r>
      <w:r w:rsidRPr="005716E4">
        <w:rPr>
          <w:rFonts w:ascii="Arial" w:eastAsia="Arial" w:hAnsi="Arial" w:cs="Arial"/>
          <w:b/>
          <w:bCs/>
          <w:sz w:val="22"/>
          <w:szCs w:val="22"/>
        </w:rPr>
        <w:t>Child Contact Centres – Rule of court referrals and referrals from other agencies</w:t>
      </w:r>
    </w:p>
    <w:p w14:paraId="0656B9A8" w14:textId="55CBE582" w:rsidR="00C44003" w:rsidRPr="005716E4" w:rsidRDefault="6EDE120E" w:rsidP="6EDE120E">
      <w:pPr>
        <w:pStyle w:val="BodyText"/>
        <w:rPr>
          <w:rFonts w:ascii="Arial" w:eastAsia="Arial" w:hAnsi="Arial" w:cs="Arial"/>
          <w:sz w:val="22"/>
          <w:szCs w:val="22"/>
        </w:rPr>
      </w:pPr>
      <w:r w:rsidRPr="005716E4">
        <w:rPr>
          <w:rFonts w:ascii="Arial" w:eastAsia="Arial" w:hAnsi="Arial" w:cs="Arial"/>
          <w:sz w:val="22"/>
          <w:szCs w:val="22"/>
        </w:rPr>
        <w:t>Where clients are referred to a Child Contact Centre service by a Rule of Court or from solicitors, social workers, court reporters etc., i.e. not a direct referral from a Service user, information given out to these agencies about clients will be restricted to the following:</w:t>
      </w:r>
    </w:p>
    <w:p w14:paraId="1037B8A3" w14:textId="77777777" w:rsidR="00C44003" w:rsidRPr="005716E4" w:rsidRDefault="00C44003" w:rsidP="00C44003">
      <w:pPr>
        <w:pStyle w:val="BodyText"/>
        <w:rPr>
          <w:rFonts w:ascii="Arial" w:hAnsi="Arial" w:cs="Arial"/>
          <w:sz w:val="22"/>
          <w:szCs w:val="22"/>
        </w:rPr>
      </w:pPr>
    </w:p>
    <w:p w14:paraId="44B6D45C" w14:textId="77777777" w:rsidR="00C44003" w:rsidRPr="005716E4" w:rsidRDefault="071CB2C3" w:rsidP="071CB2C3">
      <w:pPr>
        <w:pStyle w:val="BodyText"/>
        <w:rPr>
          <w:rFonts w:ascii="Arial" w:eastAsia="Arial" w:hAnsi="Arial" w:cs="Arial"/>
          <w:i/>
          <w:iCs/>
          <w:sz w:val="22"/>
          <w:szCs w:val="22"/>
        </w:rPr>
      </w:pPr>
      <w:r w:rsidRPr="005716E4">
        <w:rPr>
          <w:rFonts w:ascii="Arial" w:eastAsia="Arial" w:hAnsi="Arial" w:cs="Arial"/>
          <w:i/>
          <w:iCs/>
          <w:sz w:val="22"/>
          <w:szCs w:val="22"/>
        </w:rPr>
        <w:t>Supported contact:</w:t>
      </w:r>
    </w:p>
    <w:p w14:paraId="70898A10" w14:textId="77777777" w:rsidR="00C44003" w:rsidRPr="005716E4" w:rsidRDefault="071CB2C3" w:rsidP="071CB2C3">
      <w:pPr>
        <w:pStyle w:val="BodyText"/>
        <w:numPr>
          <w:ilvl w:val="0"/>
          <w:numId w:val="41"/>
        </w:numPr>
        <w:rPr>
          <w:rFonts w:ascii="Arial" w:eastAsia="Arial" w:hAnsi="Arial" w:cs="Arial"/>
          <w:sz w:val="22"/>
          <w:szCs w:val="22"/>
        </w:rPr>
      </w:pPr>
      <w:r w:rsidRPr="005716E4">
        <w:rPr>
          <w:rFonts w:ascii="Arial" w:eastAsia="Arial" w:hAnsi="Arial" w:cs="Arial"/>
          <w:sz w:val="22"/>
          <w:szCs w:val="22"/>
        </w:rPr>
        <w:t>A report of attendance for each contact</w:t>
      </w:r>
    </w:p>
    <w:p w14:paraId="771CFA42" w14:textId="77777777" w:rsidR="00C44003" w:rsidRPr="005716E4" w:rsidRDefault="071CB2C3" w:rsidP="071CB2C3">
      <w:pPr>
        <w:pStyle w:val="BodyText"/>
        <w:numPr>
          <w:ilvl w:val="1"/>
          <w:numId w:val="41"/>
        </w:numPr>
        <w:rPr>
          <w:rFonts w:ascii="Arial" w:eastAsia="Arial" w:hAnsi="Arial" w:cs="Arial"/>
          <w:sz w:val="22"/>
          <w:szCs w:val="22"/>
        </w:rPr>
      </w:pPr>
      <w:r w:rsidRPr="005716E4">
        <w:rPr>
          <w:rFonts w:ascii="Arial" w:eastAsia="Arial" w:hAnsi="Arial" w:cs="Arial"/>
          <w:sz w:val="22"/>
          <w:szCs w:val="22"/>
        </w:rPr>
        <w:t>The arrival and departure dates and times; or does not attend</w:t>
      </w:r>
    </w:p>
    <w:p w14:paraId="687C6DE0" w14:textId="77777777" w:rsidR="00C44003" w:rsidRPr="005716E4" w:rsidRDefault="00C44003" w:rsidP="00C44003">
      <w:pPr>
        <w:pStyle w:val="BodyText"/>
        <w:rPr>
          <w:rFonts w:ascii="Arial" w:hAnsi="Arial" w:cs="Arial"/>
          <w:sz w:val="22"/>
          <w:szCs w:val="22"/>
        </w:rPr>
      </w:pPr>
    </w:p>
    <w:p w14:paraId="188BF69A" w14:textId="77777777" w:rsidR="00C44003" w:rsidRPr="005716E4" w:rsidRDefault="071CB2C3" w:rsidP="071CB2C3">
      <w:pPr>
        <w:pStyle w:val="BodyText"/>
        <w:numPr>
          <w:ilvl w:val="0"/>
          <w:numId w:val="41"/>
        </w:numPr>
        <w:rPr>
          <w:rFonts w:ascii="Arial" w:eastAsia="Arial" w:hAnsi="Arial" w:cs="Arial"/>
          <w:sz w:val="22"/>
          <w:szCs w:val="22"/>
        </w:rPr>
      </w:pPr>
      <w:r w:rsidRPr="005716E4">
        <w:rPr>
          <w:rFonts w:ascii="Arial" w:eastAsia="Arial" w:hAnsi="Arial" w:cs="Arial"/>
          <w:sz w:val="22"/>
          <w:szCs w:val="22"/>
        </w:rPr>
        <w:t>A factual report of contact cancellation or postponement due to</w:t>
      </w:r>
    </w:p>
    <w:p w14:paraId="6E671E56" w14:textId="77777777" w:rsidR="00C44003" w:rsidRPr="005716E4" w:rsidRDefault="071CB2C3" w:rsidP="071CB2C3">
      <w:pPr>
        <w:pStyle w:val="BodyText"/>
        <w:numPr>
          <w:ilvl w:val="1"/>
          <w:numId w:val="41"/>
        </w:numPr>
        <w:rPr>
          <w:rFonts w:ascii="Arial" w:eastAsia="Arial" w:hAnsi="Arial" w:cs="Arial"/>
          <w:sz w:val="22"/>
          <w:szCs w:val="22"/>
        </w:rPr>
      </w:pPr>
      <w:r w:rsidRPr="005716E4">
        <w:rPr>
          <w:rFonts w:ascii="Arial" w:eastAsia="Arial" w:hAnsi="Arial" w:cs="Arial"/>
          <w:sz w:val="22"/>
          <w:szCs w:val="22"/>
        </w:rPr>
        <w:t>Distress of the child</w:t>
      </w:r>
    </w:p>
    <w:p w14:paraId="39F6B0FC" w14:textId="77777777" w:rsidR="00C44003" w:rsidRPr="005716E4" w:rsidRDefault="071CB2C3" w:rsidP="071CB2C3">
      <w:pPr>
        <w:pStyle w:val="BodyText"/>
        <w:numPr>
          <w:ilvl w:val="1"/>
          <w:numId w:val="41"/>
        </w:numPr>
        <w:rPr>
          <w:rFonts w:ascii="Arial" w:eastAsia="Arial" w:hAnsi="Arial" w:cs="Arial"/>
          <w:sz w:val="22"/>
          <w:szCs w:val="22"/>
        </w:rPr>
      </w:pPr>
      <w:r w:rsidRPr="005716E4">
        <w:rPr>
          <w:rFonts w:ascii="Arial" w:eastAsia="Arial" w:hAnsi="Arial" w:cs="Arial"/>
          <w:sz w:val="22"/>
          <w:szCs w:val="22"/>
        </w:rPr>
        <w:t>Aggressive or violent behaviour by a client, putting the child and others at harm</w:t>
      </w:r>
    </w:p>
    <w:p w14:paraId="1EAC2BFC" w14:textId="77777777" w:rsidR="00C44003" w:rsidRPr="005716E4" w:rsidRDefault="071CB2C3" w:rsidP="071CB2C3">
      <w:pPr>
        <w:pStyle w:val="BodyText"/>
        <w:numPr>
          <w:ilvl w:val="1"/>
          <w:numId w:val="41"/>
        </w:numPr>
        <w:rPr>
          <w:rFonts w:ascii="Arial" w:eastAsia="Arial" w:hAnsi="Arial" w:cs="Arial"/>
          <w:sz w:val="22"/>
          <w:szCs w:val="22"/>
        </w:rPr>
      </w:pPr>
      <w:r w:rsidRPr="005716E4">
        <w:rPr>
          <w:rFonts w:ascii="Arial" w:eastAsia="Arial" w:hAnsi="Arial" w:cs="Arial"/>
          <w:sz w:val="22"/>
          <w:szCs w:val="22"/>
        </w:rPr>
        <w:t>Inappropriate behaviour by a client while using a Centre</w:t>
      </w:r>
    </w:p>
    <w:p w14:paraId="0F1F8123" w14:textId="77777777" w:rsidR="00C44003" w:rsidRPr="005716E4" w:rsidRDefault="071CB2C3" w:rsidP="071CB2C3">
      <w:pPr>
        <w:pStyle w:val="BodyText"/>
        <w:numPr>
          <w:ilvl w:val="1"/>
          <w:numId w:val="41"/>
        </w:numPr>
        <w:rPr>
          <w:rFonts w:ascii="Arial" w:eastAsia="Arial" w:hAnsi="Arial" w:cs="Arial"/>
          <w:sz w:val="22"/>
          <w:szCs w:val="22"/>
        </w:rPr>
      </w:pPr>
      <w:r w:rsidRPr="005716E4">
        <w:rPr>
          <w:rFonts w:ascii="Arial" w:eastAsia="Arial" w:hAnsi="Arial" w:cs="Arial"/>
          <w:sz w:val="22"/>
          <w:szCs w:val="22"/>
        </w:rPr>
        <w:t>A client arriving at the Centre under the influence of alcohol</w:t>
      </w:r>
    </w:p>
    <w:p w14:paraId="5706E249" w14:textId="77777777" w:rsidR="00C44003" w:rsidRPr="005716E4" w:rsidRDefault="071CB2C3" w:rsidP="071CB2C3">
      <w:pPr>
        <w:pStyle w:val="BodyText"/>
        <w:numPr>
          <w:ilvl w:val="1"/>
          <w:numId w:val="41"/>
        </w:numPr>
        <w:rPr>
          <w:rFonts w:ascii="Arial" w:eastAsia="Arial" w:hAnsi="Arial" w:cs="Arial"/>
          <w:sz w:val="22"/>
          <w:szCs w:val="22"/>
        </w:rPr>
      </w:pPr>
      <w:r w:rsidRPr="005716E4">
        <w:rPr>
          <w:rFonts w:ascii="Arial" w:eastAsia="Arial" w:hAnsi="Arial" w:cs="Arial"/>
          <w:sz w:val="22"/>
          <w:szCs w:val="22"/>
        </w:rPr>
        <w:t>Any other health &amp; safety issue not mentioned above</w:t>
      </w:r>
    </w:p>
    <w:p w14:paraId="2AF2F555" w14:textId="77777777" w:rsidR="00C44003" w:rsidRPr="005716E4" w:rsidRDefault="071CB2C3" w:rsidP="071CB2C3">
      <w:pPr>
        <w:pStyle w:val="BodyText"/>
        <w:numPr>
          <w:ilvl w:val="1"/>
          <w:numId w:val="41"/>
        </w:numPr>
        <w:rPr>
          <w:rFonts w:ascii="Arial" w:eastAsia="Arial" w:hAnsi="Arial" w:cs="Arial"/>
          <w:sz w:val="22"/>
          <w:szCs w:val="22"/>
        </w:rPr>
      </w:pPr>
      <w:r w:rsidRPr="005716E4">
        <w:rPr>
          <w:rFonts w:ascii="Arial" w:eastAsia="Arial" w:hAnsi="Arial" w:cs="Arial"/>
          <w:sz w:val="22"/>
          <w:szCs w:val="22"/>
        </w:rPr>
        <w:t>Any other child protection issue not mentioned above</w:t>
      </w:r>
    </w:p>
    <w:p w14:paraId="5B2F9378" w14:textId="77777777" w:rsidR="00C44003" w:rsidRPr="005716E4" w:rsidRDefault="00C44003" w:rsidP="00C44003">
      <w:pPr>
        <w:pStyle w:val="BodyText"/>
        <w:ind w:left="1080"/>
        <w:rPr>
          <w:rFonts w:ascii="Arial" w:hAnsi="Arial" w:cs="Arial"/>
          <w:sz w:val="22"/>
          <w:szCs w:val="22"/>
        </w:rPr>
      </w:pPr>
    </w:p>
    <w:p w14:paraId="68DA80B1" w14:textId="77777777" w:rsidR="00C44003" w:rsidRPr="005716E4" w:rsidRDefault="071CB2C3" w:rsidP="071CB2C3">
      <w:pPr>
        <w:pStyle w:val="BodyText"/>
        <w:rPr>
          <w:rFonts w:ascii="Arial" w:eastAsia="Arial" w:hAnsi="Arial" w:cs="Arial"/>
          <w:i/>
          <w:iCs/>
          <w:sz w:val="22"/>
          <w:szCs w:val="22"/>
        </w:rPr>
      </w:pPr>
      <w:r w:rsidRPr="005716E4">
        <w:rPr>
          <w:rFonts w:ascii="Arial" w:eastAsia="Arial" w:hAnsi="Arial" w:cs="Arial"/>
          <w:i/>
          <w:iCs/>
          <w:sz w:val="22"/>
          <w:szCs w:val="22"/>
        </w:rPr>
        <w:t>Supervised contact:</w:t>
      </w:r>
    </w:p>
    <w:p w14:paraId="3EB50C64" w14:textId="77777777" w:rsidR="00733D7A" w:rsidRPr="005716E4" w:rsidRDefault="071CB2C3" w:rsidP="071CB2C3">
      <w:pPr>
        <w:pStyle w:val="BodyText"/>
        <w:numPr>
          <w:ilvl w:val="0"/>
          <w:numId w:val="42"/>
        </w:numPr>
        <w:rPr>
          <w:rFonts w:ascii="Arial" w:eastAsia="Arial" w:hAnsi="Arial" w:cs="Arial"/>
          <w:b/>
          <w:bCs/>
          <w:sz w:val="22"/>
          <w:szCs w:val="22"/>
        </w:rPr>
      </w:pPr>
      <w:r w:rsidRPr="005716E4">
        <w:rPr>
          <w:rFonts w:ascii="Arial" w:eastAsia="Arial" w:hAnsi="Arial" w:cs="Arial"/>
          <w:sz w:val="22"/>
          <w:szCs w:val="22"/>
        </w:rPr>
        <w:t>A factual report written by a trained practitioner observing the contact.</w:t>
      </w:r>
    </w:p>
    <w:sectPr w:rsidR="00733D7A" w:rsidRPr="005716E4" w:rsidSect="000E7186">
      <w:footerReference w:type="even" r:id="rId13"/>
      <w:footerReference w:type="default" r:id="rId14"/>
      <w:pgSz w:w="11909" w:h="16834" w:code="9"/>
      <w:pgMar w:top="1440" w:right="1800" w:bottom="1440" w:left="180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6DD4E" w14:textId="77777777" w:rsidR="00A87B24" w:rsidRDefault="00A87B24">
      <w:r>
        <w:separator/>
      </w:r>
    </w:p>
  </w:endnote>
  <w:endnote w:type="continuationSeparator" w:id="0">
    <w:p w14:paraId="7D3BEE8F" w14:textId="77777777" w:rsidR="00A87B24" w:rsidRDefault="00A8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Arial,Calibri">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43C3" w14:textId="77777777" w:rsidR="00CD0572" w:rsidRDefault="41DADFFC">
    <w:pPr>
      <w:pStyle w:val="Footer"/>
    </w:pPr>
    <w:r>
      <w:t>S:\FMS Main\Policies &amp; Procedures\Confidentiality\current policy on Confidentiality 2005.doc</w:t>
    </w:r>
    <w:smartTag w:uri="urn:schemas-microsoft-com:office:smarttags" w:element="stockticke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CD0572" w:rsidRDefault="00CD0572" w:rsidP="000E7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42F6F" w14:textId="77777777" w:rsidR="00CD0572" w:rsidRDefault="00CD0572" w:rsidP="001871C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6D31360A" w:rsidR="00CD0572" w:rsidRDefault="00CD0572" w:rsidP="00333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090">
      <w:rPr>
        <w:rStyle w:val="PageNumber"/>
        <w:noProof/>
      </w:rPr>
      <w:t>5</w:t>
    </w:r>
    <w:r>
      <w:rPr>
        <w:rStyle w:val="PageNumber"/>
      </w:rPr>
      <w:fldChar w:fldCharType="end"/>
    </w:r>
  </w:p>
  <w:p w14:paraId="57C0D796" w14:textId="77777777" w:rsidR="00CD0572" w:rsidRPr="00D35172" w:rsidRDefault="00CD0572" w:rsidP="008D0044">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899E" w14:textId="77777777" w:rsidR="00A87B24" w:rsidRDefault="00A87B24">
      <w:r>
        <w:separator/>
      </w:r>
    </w:p>
  </w:footnote>
  <w:footnote w:type="continuationSeparator" w:id="0">
    <w:p w14:paraId="69E2BB2B" w14:textId="77777777" w:rsidR="00A87B24" w:rsidRDefault="00A87B24">
      <w:r>
        <w:continuationSeparator/>
      </w:r>
    </w:p>
  </w:footnote>
  <w:footnote w:id="1">
    <w:p w14:paraId="26BFE0DE" w14:textId="77777777" w:rsidR="00CD0572" w:rsidRPr="005C7AF7" w:rsidRDefault="00CD0572">
      <w:pPr>
        <w:pStyle w:val="FootnoteText"/>
        <w:rPr>
          <w:rFonts w:ascii="Arial" w:hAnsi="Arial" w:cs="Arial"/>
        </w:rPr>
      </w:pPr>
      <w:r>
        <w:rPr>
          <w:rStyle w:val="FootnoteReference"/>
        </w:rPr>
        <w:footnoteRef/>
      </w:r>
      <w:r>
        <w:t xml:space="preserve"> </w:t>
      </w:r>
      <w:r w:rsidRPr="005716E4">
        <w:t>Throughout this document, the term ‘worker’ will apply to all staff, sessional workers, volunteers and committee members</w:t>
      </w:r>
    </w:p>
  </w:footnote>
  <w:footnote w:id="2">
    <w:p w14:paraId="5F610103" w14:textId="3860E4EE" w:rsidR="00F54C4B" w:rsidRPr="005716E4" w:rsidRDefault="00F54C4B">
      <w:pPr>
        <w:pStyle w:val="FootnoteText"/>
        <w:rPr>
          <w:sz w:val="18"/>
          <w:szCs w:val="18"/>
        </w:rPr>
      </w:pPr>
      <w:r w:rsidRPr="005716E4">
        <w:rPr>
          <w:rFonts w:ascii="Arial" w:hAnsi="Arial" w:cs="Arial"/>
          <w:sz w:val="18"/>
          <w:szCs w:val="18"/>
          <w:vertAlign w:val="superscript"/>
        </w:rPr>
        <w:footnoteRef/>
      </w:r>
      <w:r w:rsidRPr="005716E4">
        <w:rPr>
          <w:rFonts w:ascii="Arial" w:hAnsi="Arial" w:cs="Arial"/>
          <w:sz w:val="18"/>
          <w:szCs w:val="18"/>
          <w:vertAlign w:val="superscript"/>
        </w:rPr>
        <w:t xml:space="preserve"> </w:t>
      </w:r>
      <w:r w:rsidRPr="005716E4">
        <w:rPr>
          <w:rFonts w:ascii="Arial" w:hAnsi="Arial" w:cs="Arial"/>
          <w:sz w:val="18"/>
          <w:szCs w:val="18"/>
        </w:rPr>
        <w:t>T</w:t>
      </w:r>
      <w:r w:rsidRPr="005716E4">
        <w:t>he length of time client records are kept depends on the requirements of certain professional bodies which may be up to seven years</w:t>
      </w:r>
    </w:p>
  </w:footnote>
  <w:footnote w:id="3">
    <w:p w14:paraId="18A77D11" w14:textId="77777777" w:rsidR="00F61C8A" w:rsidRDefault="00F61C8A" w:rsidP="00F61C8A">
      <w:pPr>
        <w:pStyle w:val="FootnoteText"/>
      </w:pPr>
      <w:r>
        <w:rPr>
          <w:rStyle w:val="FootnoteReference"/>
        </w:rPr>
        <w:footnoteRef/>
      </w:r>
      <w:r>
        <w:t xml:space="preserve"> </w:t>
      </w:r>
      <w:r w:rsidRPr="009D08EE">
        <w:t>We hold your data in your legitimate interest</w:t>
      </w:r>
    </w:p>
  </w:footnote>
  <w:footnote w:id="4">
    <w:p w14:paraId="4F6BEB50" w14:textId="77777777" w:rsidR="00F61C8A" w:rsidRDefault="00F61C8A" w:rsidP="00F61C8A">
      <w:pPr>
        <w:pStyle w:val="FootnoteText"/>
      </w:pPr>
      <w:r>
        <w:rPr>
          <w:rStyle w:val="FootnoteReference"/>
        </w:rPr>
        <w:footnoteRef/>
      </w:r>
      <w:r>
        <w:t xml:space="preserve"> </w:t>
      </w:r>
      <w:r w:rsidRPr="009D08EE">
        <w:t>under the Data Protection Act 1998 and General Data Protection Regulation</w:t>
      </w:r>
      <w:r>
        <w:t xml:space="preserve"> </w:t>
      </w:r>
      <w:r w:rsidRPr="009D08EE">
        <w:t>2018</w:t>
      </w:r>
    </w:p>
  </w:footnote>
  <w:footnote w:id="5">
    <w:p w14:paraId="603B3CB0" w14:textId="77777777" w:rsidR="00F61C8A" w:rsidRDefault="00F61C8A" w:rsidP="00F61C8A">
      <w:pPr>
        <w:pStyle w:val="FootnoteText"/>
      </w:pPr>
      <w:r>
        <w:rPr>
          <w:rStyle w:val="FootnoteReference"/>
        </w:rPr>
        <w:footnoteRef/>
      </w:r>
      <w:r>
        <w:t xml:space="preserve"> Relationships Scotland National Policy on Client Access to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DC0"/>
    <w:multiLevelType w:val="hybridMultilevel"/>
    <w:tmpl w:val="C490730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1A36A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9076F"/>
    <w:multiLevelType w:val="hybridMultilevel"/>
    <w:tmpl w:val="43D0D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D5965"/>
    <w:multiLevelType w:val="hybridMultilevel"/>
    <w:tmpl w:val="12080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5392C"/>
    <w:multiLevelType w:val="hybridMultilevel"/>
    <w:tmpl w:val="BC023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73CEA"/>
    <w:multiLevelType w:val="hybridMultilevel"/>
    <w:tmpl w:val="5D0AD88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90525"/>
    <w:multiLevelType w:val="hybridMultilevel"/>
    <w:tmpl w:val="4A447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76D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9803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D469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244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6523C"/>
    <w:multiLevelType w:val="hybridMultilevel"/>
    <w:tmpl w:val="9468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974C8"/>
    <w:multiLevelType w:val="hybridMultilevel"/>
    <w:tmpl w:val="AE903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03AEF"/>
    <w:multiLevelType w:val="hybridMultilevel"/>
    <w:tmpl w:val="A0265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A3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A32B18"/>
    <w:multiLevelType w:val="hybridMultilevel"/>
    <w:tmpl w:val="9BD4B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99136A"/>
    <w:multiLevelType w:val="hybridMultilevel"/>
    <w:tmpl w:val="2E6C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8148C8"/>
    <w:multiLevelType w:val="hybridMultilevel"/>
    <w:tmpl w:val="52D0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743EDD"/>
    <w:multiLevelType w:val="hybridMultilevel"/>
    <w:tmpl w:val="2B1EA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B35CF7"/>
    <w:multiLevelType w:val="hybridMultilevel"/>
    <w:tmpl w:val="85685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9607E7"/>
    <w:multiLevelType w:val="hybridMultilevel"/>
    <w:tmpl w:val="A9802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074016"/>
    <w:multiLevelType w:val="hybridMultilevel"/>
    <w:tmpl w:val="80BA0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F78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D548DC"/>
    <w:multiLevelType w:val="hybridMultilevel"/>
    <w:tmpl w:val="DCEC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5C1727"/>
    <w:multiLevelType w:val="hybridMultilevel"/>
    <w:tmpl w:val="1116B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E932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B41EE9"/>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0F11942"/>
    <w:multiLevelType w:val="hybridMultilevel"/>
    <w:tmpl w:val="4634A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690332"/>
    <w:multiLevelType w:val="multilevel"/>
    <w:tmpl w:val="7C08D1B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9" w15:restartNumberingAfterBreak="0">
    <w:nsid w:val="45A74B8A"/>
    <w:multiLevelType w:val="hybridMultilevel"/>
    <w:tmpl w:val="F97217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701F79"/>
    <w:multiLevelType w:val="hybridMultilevel"/>
    <w:tmpl w:val="F856A302"/>
    <w:lvl w:ilvl="0" w:tplc="74EC1EC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2E6C2C"/>
    <w:multiLevelType w:val="hybridMultilevel"/>
    <w:tmpl w:val="E048C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BA6E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C0410C"/>
    <w:multiLevelType w:val="hybridMultilevel"/>
    <w:tmpl w:val="1744EB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6890B2D"/>
    <w:multiLevelType w:val="hybridMultilevel"/>
    <w:tmpl w:val="EC30880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D5B06"/>
    <w:multiLevelType w:val="multilevel"/>
    <w:tmpl w:val="4022E70A"/>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15:restartNumberingAfterBreak="0">
    <w:nsid w:val="579B271C"/>
    <w:multiLevelType w:val="hybridMultilevel"/>
    <w:tmpl w:val="38F0A668"/>
    <w:lvl w:ilvl="0" w:tplc="477E053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D0334"/>
    <w:multiLevelType w:val="hybridMultilevel"/>
    <w:tmpl w:val="1E3E7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110C82"/>
    <w:multiLevelType w:val="singleLevel"/>
    <w:tmpl w:val="0809000F"/>
    <w:lvl w:ilvl="0">
      <w:start w:val="1"/>
      <w:numFmt w:val="decimal"/>
      <w:lvlText w:val="%1."/>
      <w:lvlJc w:val="left"/>
      <w:pPr>
        <w:tabs>
          <w:tab w:val="num" w:pos="360"/>
        </w:tabs>
        <w:ind w:left="360" w:hanging="360"/>
      </w:pPr>
    </w:lvl>
  </w:abstractNum>
  <w:abstractNum w:abstractNumId="39" w15:restartNumberingAfterBreak="0">
    <w:nsid w:val="5E5126D9"/>
    <w:multiLevelType w:val="hybridMultilevel"/>
    <w:tmpl w:val="FB860CF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60BB222C"/>
    <w:multiLevelType w:val="hybridMultilevel"/>
    <w:tmpl w:val="842C2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D039E0"/>
    <w:multiLevelType w:val="hybridMultilevel"/>
    <w:tmpl w:val="0DA01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EE37DC"/>
    <w:multiLevelType w:val="hybridMultilevel"/>
    <w:tmpl w:val="589CC88C"/>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53A772C"/>
    <w:multiLevelType w:val="hybridMultilevel"/>
    <w:tmpl w:val="7036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2528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C539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F3111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8"/>
    <w:lvlOverride w:ilvl="0">
      <w:startOverride w:val="1"/>
    </w:lvlOverride>
  </w:num>
  <w:num w:numId="2">
    <w:abstractNumId w:val="26"/>
    <w:lvlOverride w:ilvl="0">
      <w:startOverride w:val="1"/>
    </w:lvlOverride>
  </w:num>
  <w:num w:numId="3">
    <w:abstractNumId w:val="8"/>
  </w:num>
  <w:num w:numId="4">
    <w:abstractNumId w:val="9"/>
  </w:num>
  <w:num w:numId="5">
    <w:abstractNumId w:val="14"/>
  </w:num>
  <w:num w:numId="6">
    <w:abstractNumId w:val="7"/>
  </w:num>
  <w:num w:numId="7">
    <w:abstractNumId w:val="10"/>
  </w:num>
  <w:num w:numId="8">
    <w:abstractNumId w:val="44"/>
  </w:num>
  <w:num w:numId="9">
    <w:abstractNumId w:val="46"/>
  </w:num>
  <w:num w:numId="10">
    <w:abstractNumId w:val="25"/>
  </w:num>
  <w:num w:numId="11">
    <w:abstractNumId w:val="22"/>
  </w:num>
  <w:num w:numId="12">
    <w:abstractNumId w:val="45"/>
  </w:num>
  <w:num w:numId="13">
    <w:abstractNumId w:val="32"/>
  </w:num>
  <w:num w:numId="14">
    <w:abstractNumId w:val="1"/>
  </w:num>
  <w:num w:numId="15">
    <w:abstractNumId w:val="36"/>
  </w:num>
  <w:num w:numId="16">
    <w:abstractNumId w:val="34"/>
  </w:num>
  <w:num w:numId="17">
    <w:abstractNumId w:val="42"/>
  </w:num>
  <w:num w:numId="18">
    <w:abstractNumId w:val="24"/>
  </w:num>
  <w:num w:numId="19">
    <w:abstractNumId w:val="41"/>
  </w:num>
  <w:num w:numId="20">
    <w:abstractNumId w:val="3"/>
  </w:num>
  <w:num w:numId="21">
    <w:abstractNumId w:val="16"/>
  </w:num>
  <w:num w:numId="22">
    <w:abstractNumId w:val="20"/>
  </w:num>
  <w:num w:numId="23">
    <w:abstractNumId w:val="17"/>
  </w:num>
  <w:num w:numId="24">
    <w:abstractNumId w:val="23"/>
  </w:num>
  <w:num w:numId="25">
    <w:abstractNumId w:val="13"/>
  </w:num>
  <w:num w:numId="26">
    <w:abstractNumId w:val="33"/>
  </w:num>
  <w:num w:numId="27">
    <w:abstractNumId w:val="12"/>
  </w:num>
  <w:num w:numId="28">
    <w:abstractNumId w:val="18"/>
  </w:num>
  <w:num w:numId="29">
    <w:abstractNumId w:val="6"/>
  </w:num>
  <w:num w:numId="30">
    <w:abstractNumId w:val="2"/>
  </w:num>
  <w:num w:numId="31">
    <w:abstractNumId w:val="31"/>
  </w:num>
  <w:num w:numId="32">
    <w:abstractNumId w:val="43"/>
  </w:num>
  <w:num w:numId="33">
    <w:abstractNumId w:val="21"/>
  </w:num>
  <w:num w:numId="34">
    <w:abstractNumId w:val="40"/>
  </w:num>
  <w:num w:numId="35">
    <w:abstractNumId w:val="15"/>
  </w:num>
  <w:num w:numId="36">
    <w:abstractNumId w:val="11"/>
  </w:num>
  <w:num w:numId="37">
    <w:abstractNumId w:val="4"/>
  </w:num>
  <w:num w:numId="38">
    <w:abstractNumId w:val="30"/>
  </w:num>
  <w:num w:numId="39">
    <w:abstractNumId w:val="19"/>
  </w:num>
  <w:num w:numId="40">
    <w:abstractNumId w:val="5"/>
  </w:num>
  <w:num w:numId="41">
    <w:abstractNumId w:val="27"/>
  </w:num>
  <w:num w:numId="42">
    <w:abstractNumId w:val="37"/>
  </w:num>
  <w:num w:numId="43">
    <w:abstractNumId w:val="28"/>
  </w:num>
  <w:num w:numId="44">
    <w:abstractNumId w:val="35"/>
  </w:num>
  <w:num w:numId="45">
    <w:abstractNumId w:val="29"/>
  </w:num>
  <w:num w:numId="46">
    <w:abstractNumId w:val="0"/>
  </w:num>
  <w:num w:numId="47">
    <w:abstractNumId w:val="3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52C"/>
    <w:rsid w:val="000034FE"/>
    <w:rsid w:val="000071E5"/>
    <w:rsid w:val="00014650"/>
    <w:rsid w:val="00016900"/>
    <w:rsid w:val="00022FAE"/>
    <w:rsid w:val="00040805"/>
    <w:rsid w:val="00045852"/>
    <w:rsid w:val="000464FF"/>
    <w:rsid w:val="000532E7"/>
    <w:rsid w:val="00072724"/>
    <w:rsid w:val="00096EE3"/>
    <w:rsid w:val="000977D4"/>
    <w:rsid w:val="000A26C8"/>
    <w:rsid w:val="000B229E"/>
    <w:rsid w:val="000B6D49"/>
    <w:rsid w:val="000C0EEA"/>
    <w:rsid w:val="000E4AC2"/>
    <w:rsid w:val="000E7186"/>
    <w:rsid w:val="000F2732"/>
    <w:rsid w:val="000F53C3"/>
    <w:rsid w:val="000F7449"/>
    <w:rsid w:val="00114B17"/>
    <w:rsid w:val="0012509F"/>
    <w:rsid w:val="00142060"/>
    <w:rsid w:val="001509E4"/>
    <w:rsid w:val="001577A6"/>
    <w:rsid w:val="001606C3"/>
    <w:rsid w:val="001871CA"/>
    <w:rsid w:val="001950CC"/>
    <w:rsid w:val="001D7F74"/>
    <w:rsid w:val="001F2A02"/>
    <w:rsid w:val="001F58EB"/>
    <w:rsid w:val="00202B63"/>
    <w:rsid w:val="00213CF2"/>
    <w:rsid w:val="00230213"/>
    <w:rsid w:val="00234D16"/>
    <w:rsid w:val="00243A3B"/>
    <w:rsid w:val="00250541"/>
    <w:rsid w:val="00253844"/>
    <w:rsid w:val="00265370"/>
    <w:rsid w:val="00271E40"/>
    <w:rsid w:val="0028105E"/>
    <w:rsid w:val="00294123"/>
    <w:rsid w:val="002B460F"/>
    <w:rsid w:val="002C269B"/>
    <w:rsid w:val="002D05AC"/>
    <w:rsid w:val="002E285D"/>
    <w:rsid w:val="00302A49"/>
    <w:rsid w:val="003078E6"/>
    <w:rsid w:val="003134FD"/>
    <w:rsid w:val="003274F8"/>
    <w:rsid w:val="0033072E"/>
    <w:rsid w:val="0033223F"/>
    <w:rsid w:val="00333CF3"/>
    <w:rsid w:val="00347F15"/>
    <w:rsid w:val="00360D73"/>
    <w:rsid w:val="00390D6F"/>
    <w:rsid w:val="00394C1A"/>
    <w:rsid w:val="003C5CA4"/>
    <w:rsid w:val="003D24C8"/>
    <w:rsid w:val="003D3566"/>
    <w:rsid w:val="003D4396"/>
    <w:rsid w:val="0044043D"/>
    <w:rsid w:val="00457278"/>
    <w:rsid w:val="00476129"/>
    <w:rsid w:val="00476416"/>
    <w:rsid w:val="004857BE"/>
    <w:rsid w:val="004A29C6"/>
    <w:rsid w:val="004A4AB8"/>
    <w:rsid w:val="004B0942"/>
    <w:rsid w:val="004B12A6"/>
    <w:rsid w:val="004B3713"/>
    <w:rsid w:val="004B39AD"/>
    <w:rsid w:val="004B44A0"/>
    <w:rsid w:val="004C11F3"/>
    <w:rsid w:val="004E007E"/>
    <w:rsid w:val="004E7BF9"/>
    <w:rsid w:val="004F182D"/>
    <w:rsid w:val="004F2DE3"/>
    <w:rsid w:val="004F4A58"/>
    <w:rsid w:val="00501C89"/>
    <w:rsid w:val="00504A12"/>
    <w:rsid w:val="00512F68"/>
    <w:rsid w:val="00530A7B"/>
    <w:rsid w:val="005425E7"/>
    <w:rsid w:val="00565F3C"/>
    <w:rsid w:val="005716E4"/>
    <w:rsid w:val="005A42C4"/>
    <w:rsid w:val="005C7AF7"/>
    <w:rsid w:val="005E0164"/>
    <w:rsid w:val="005F7A13"/>
    <w:rsid w:val="00621B5E"/>
    <w:rsid w:val="00635D30"/>
    <w:rsid w:val="00643D64"/>
    <w:rsid w:val="0065598F"/>
    <w:rsid w:val="006652E4"/>
    <w:rsid w:val="006701EA"/>
    <w:rsid w:val="006721E2"/>
    <w:rsid w:val="0067520F"/>
    <w:rsid w:val="0068418D"/>
    <w:rsid w:val="00684E7E"/>
    <w:rsid w:val="00691C04"/>
    <w:rsid w:val="006B6E1D"/>
    <w:rsid w:val="006D2485"/>
    <w:rsid w:val="006F1102"/>
    <w:rsid w:val="00705EAA"/>
    <w:rsid w:val="00707B12"/>
    <w:rsid w:val="00715A28"/>
    <w:rsid w:val="00716B90"/>
    <w:rsid w:val="00731ACE"/>
    <w:rsid w:val="00733D7A"/>
    <w:rsid w:val="00760480"/>
    <w:rsid w:val="00764F27"/>
    <w:rsid w:val="0078262E"/>
    <w:rsid w:val="00787AA4"/>
    <w:rsid w:val="007A02D3"/>
    <w:rsid w:val="007C0A71"/>
    <w:rsid w:val="007F663A"/>
    <w:rsid w:val="00816B0F"/>
    <w:rsid w:val="008345D0"/>
    <w:rsid w:val="00840E6E"/>
    <w:rsid w:val="00853940"/>
    <w:rsid w:val="00862214"/>
    <w:rsid w:val="00871CCC"/>
    <w:rsid w:val="00874509"/>
    <w:rsid w:val="00884644"/>
    <w:rsid w:val="008849A1"/>
    <w:rsid w:val="00884CF6"/>
    <w:rsid w:val="00894090"/>
    <w:rsid w:val="008A3F8A"/>
    <w:rsid w:val="008D0044"/>
    <w:rsid w:val="008D2C9C"/>
    <w:rsid w:val="008E7103"/>
    <w:rsid w:val="00912356"/>
    <w:rsid w:val="009307E4"/>
    <w:rsid w:val="009359E6"/>
    <w:rsid w:val="00942A59"/>
    <w:rsid w:val="009467CB"/>
    <w:rsid w:val="009473EF"/>
    <w:rsid w:val="00947805"/>
    <w:rsid w:val="009520E8"/>
    <w:rsid w:val="00966447"/>
    <w:rsid w:val="009748DB"/>
    <w:rsid w:val="00994E7B"/>
    <w:rsid w:val="009B6950"/>
    <w:rsid w:val="009C44D3"/>
    <w:rsid w:val="009D615C"/>
    <w:rsid w:val="009E3825"/>
    <w:rsid w:val="009E41D8"/>
    <w:rsid w:val="009F59A8"/>
    <w:rsid w:val="00A2362F"/>
    <w:rsid w:val="00A31616"/>
    <w:rsid w:val="00A37D1A"/>
    <w:rsid w:val="00A56439"/>
    <w:rsid w:val="00A800CE"/>
    <w:rsid w:val="00A84851"/>
    <w:rsid w:val="00A87B24"/>
    <w:rsid w:val="00A9061D"/>
    <w:rsid w:val="00AB54E6"/>
    <w:rsid w:val="00AB5B90"/>
    <w:rsid w:val="00AC2690"/>
    <w:rsid w:val="00B07CCE"/>
    <w:rsid w:val="00B13034"/>
    <w:rsid w:val="00B26B01"/>
    <w:rsid w:val="00B4352C"/>
    <w:rsid w:val="00B65CA4"/>
    <w:rsid w:val="00B722AF"/>
    <w:rsid w:val="00B85ED5"/>
    <w:rsid w:val="00B938FB"/>
    <w:rsid w:val="00B96BD9"/>
    <w:rsid w:val="00C131B9"/>
    <w:rsid w:val="00C24FD2"/>
    <w:rsid w:val="00C44003"/>
    <w:rsid w:val="00C52EE8"/>
    <w:rsid w:val="00C547A3"/>
    <w:rsid w:val="00C575EB"/>
    <w:rsid w:val="00C61222"/>
    <w:rsid w:val="00C6561B"/>
    <w:rsid w:val="00C8223F"/>
    <w:rsid w:val="00CA0351"/>
    <w:rsid w:val="00CA27F8"/>
    <w:rsid w:val="00CC719E"/>
    <w:rsid w:val="00CD0572"/>
    <w:rsid w:val="00CE31CF"/>
    <w:rsid w:val="00D03DAB"/>
    <w:rsid w:val="00D14CB0"/>
    <w:rsid w:val="00D14F97"/>
    <w:rsid w:val="00D34FCD"/>
    <w:rsid w:val="00D35172"/>
    <w:rsid w:val="00D51453"/>
    <w:rsid w:val="00D6088E"/>
    <w:rsid w:val="00D63B02"/>
    <w:rsid w:val="00D6710C"/>
    <w:rsid w:val="00DD05D2"/>
    <w:rsid w:val="00DD7656"/>
    <w:rsid w:val="00DE55F9"/>
    <w:rsid w:val="00DF2449"/>
    <w:rsid w:val="00DF53DF"/>
    <w:rsid w:val="00DF5937"/>
    <w:rsid w:val="00E06569"/>
    <w:rsid w:val="00E11CC8"/>
    <w:rsid w:val="00E16D80"/>
    <w:rsid w:val="00E242A5"/>
    <w:rsid w:val="00E27C2F"/>
    <w:rsid w:val="00E31A9A"/>
    <w:rsid w:val="00E62928"/>
    <w:rsid w:val="00E75D1F"/>
    <w:rsid w:val="00EA0CA1"/>
    <w:rsid w:val="00EA51CA"/>
    <w:rsid w:val="00F002AE"/>
    <w:rsid w:val="00F0146A"/>
    <w:rsid w:val="00F03604"/>
    <w:rsid w:val="00F176F7"/>
    <w:rsid w:val="00F205FA"/>
    <w:rsid w:val="00F3351C"/>
    <w:rsid w:val="00F478B5"/>
    <w:rsid w:val="00F54C4B"/>
    <w:rsid w:val="00F61C8A"/>
    <w:rsid w:val="00F8188F"/>
    <w:rsid w:val="00F833B8"/>
    <w:rsid w:val="00FB5B66"/>
    <w:rsid w:val="00FD0442"/>
    <w:rsid w:val="00FF08F6"/>
    <w:rsid w:val="00FF108F"/>
    <w:rsid w:val="00FF144D"/>
    <w:rsid w:val="071CB2C3"/>
    <w:rsid w:val="41DADFFC"/>
    <w:rsid w:val="6EDE12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33793"/>
    <o:shapelayout v:ext="edit">
      <o:idmap v:ext="edit" data="1"/>
    </o:shapelayout>
  </w:shapeDefaults>
  <w:decimalSymbol w:val="."/>
  <w:listSeparator w:val=","/>
  <w14:docId w14:val="51F2AD88"/>
  <w15:chartTrackingRefBased/>
  <w15:docId w15:val="{889510E8-6B69-4D9D-AC9B-BBF0758A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97"/>
    <w:rPr>
      <w:lang w:val="en-GB" w:eastAsia="en-GB"/>
    </w:rPr>
  </w:style>
  <w:style w:type="paragraph" w:styleId="Heading1">
    <w:name w:val="heading 1"/>
    <w:basedOn w:val="Normal"/>
    <w:next w:val="Normal"/>
    <w:qFormat/>
    <w:rsid w:val="00D14F97"/>
    <w:pPr>
      <w:keepNext/>
      <w:outlineLvl w:val="0"/>
    </w:pPr>
    <w:rPr>
      <w:b/>
    </w:rPr>
  </w:style>
  <w:style w:type="paragraph" w:styleId="Heading2">
    <w:name w:val="heading 2"/>
    <w:basedOn w:val="Normal"/>
    <w:next w:val="Normal"/>
    <w:qFormat/>
    <w:rsid w:val="00733D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4F97"/>
    <w:pPr>
      <w:keepNext/>
      <w:jc w:val="both"/>
      <w:outlineLvl w:val="2"/>
    </w:pPr>
    <w:rPr>
      <w:b/>
      <w:sz w:val="24"/>
      <w:u w:val="single"/>
    </w:rPr>
  </w:style>
  <w:style w:type="paragraph" w:styleId="Heading4">
    <w:name w:val="heading 4"/>
    <w:basedOn w:val="Normal"/>
    <w:next w:val="Normal"/>
    <w:qFormat/>
    <w:rsid w:val="00D14F97"/>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14F97"/>
  </w:style>
  <w:style w:type="paragraph" w:styleId="BodyText">
    <w:name w:val="Body Text"/>
    <w:basedOn w:val="Normal"/>
    <w:rsid w:val="00D14F97"/>
    <w:pPr>
      <w:jc w:val="both"/>
    </w:pPr>
    <w:rPr>
      <w:sz w:val="24"/>
    </w:rPr>
  </w:style>
  <w:style w:type="paragraph" w:styleId="BodyText2">
    <w:name w:val="Body Text 2"/>
    <w:basedOn w:val="Normal"/>
    <w:rsid w:val="00D14F97"/>
    <w:rPr>
      <w:sz w:val="24"/>
    </w:rPr>
  </w:style>
  <w:style w:type="paragraph" w:styleId="BodyText3">
    <w:name w:val="Body Text 3"/>
    <w:basedOn w:val="Normal"/>
    <w:rsid w:val="00D14F97"/>
    <w:pPr>
      <w:jc w:val="both"/>
    </w:pPr>
    <w:rPr>
      <w:b/>
      <w:sz w:val="24"/>
    </w:rPr>
  </w:style>
  <w:style w:type="character" w:styleId="FootnoteReference">
    <w:name w:val="footnote reference"/>
    <w:uiPriority w:val="99"/>
    <w:semiHidden/>
    <w:rsid w:val="00D14F97"/>
    <w:rPr>
      <w:vertAlign w:val="superscript"/>
    </w:rPr>
  </w:style>
  <w:style w:type="paragraph" w:styleId="Header">
    <w:name w:val="header"/>
    <w:basedOn w:val="Normal"/>
    <w:rsid w:val="004A4AB8"/>
    <w:pPr>
      <w:tabs>
        <w:tab w:val="center" w:pos="4320"/>
        <w:tab w:val="right" w:pos="8640"/>
      </w:tabs>
    </w:pPr>
  </w:style>
  <w:style w:type="paragraph" w:styleId="Footer">
    <w:name w:val="footer"/>
    <w:basedOn w:val="Normal"/>
    <w:rsid w:val="004A4AB8"/>
    <w:pPr>
      <w:tabs>
        <w:tab w:val="center" w:pos="4320"/>
        <w:tab w:val="right" w:pos="8640"/>
      </w:tabs>
    </w:pPr>
  </w:style>
  <w:style w:type="character" w:styleId="PageNumber">
    <w:name w:val="page number"/>
    <w:basedOn w:val="DefaultParagraphFont"/>
    <w:rsid w:val="00733D7A"/>
  </w:style>
  <w:style w:type="paragraph" w:styleId="Title">
    <w:name w:val="Title"/>
    <w:basedOn w:val="Normal"/>
    <w:qFormat/>
    <w:rsid w:val="00476416"/>
    <w:pPr>
      <w:jc w:val="center"/>
    </w:pPr>
    <w:rPr>
      <w:rFonts w:ascii="Book Antiqua" w:hAnsi="Book Antiqua"/>
      <w:b/>
      <w:sz w:val="22"/>
    </w:rPr>
  </w:style>
  <w:style w:type="paragraph" w:styleId="BalloonText">
    <w:name w:val="Balloon Text"/>
    <w:basedOn w:val="Normal"/>
    <w:link w:val="BalloonTextChar"/>
    <w:uiPriority w:val="99"/>
    <w:semiHidden/>
    <w:unhideWhenUsed/>
    <w:rsid w:val="0033072E"/>
    <w:rPr>
      <w:rFonts w:ascii="Tahoma" w:hAnsi="Tahoma"/>
      <w:sz w:val="16"/>
      <w:szCs w:val="16"/>
      <w:lang w:val="x-none" w:eastAsia="x-none"/>
    </w:rPr>
  </w:style>
  <w:style w:type="character" w:customStyle="1" w:styleId="BalloonTextChar">
    <w:name w:val="Balloon Text Char"/>
    <w:link w:val="BalloonText"/>
    <w:uiPriority w:val="99"/>
    <w:semiHidden/>
    <w:rsid w:val="0033072E"/>
    <w:rPr>
      <w:rFonts w:ascii="Tahoma" w:hAnsi="Tahoma" w:cs="Tahoma"/>
      <w:sz w:val="16"/>
      <w:szCs w:val="16"/>
    </w:rPr>
  </w:style>
  <w:style w:type="paragraph" w:styleId="ListParagraph">
    <w:name w:val="List Paragraph"/>
    <w:basedOn w:val="Normal"/>
    <w:uiPriority w:val="34"/>
    <w:qFormat/>
    <w:rsid w:val="0068418D"/>
    <w:pPr>
      <w:ind w:left="720"/>
    </w:pPr>
  </w:style>
  <w:style w:type="character" w:customStyle="1" w:styleId="FootnoteTextChar">
    <w:name w:val="Footnote Text Char"/>
    <w:link w:val="FootnoteText"/>
    <w:uiPriority w:val="99"/>
    <w:semiHidden/>
    <w:rsid w:val="00F6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55567">
      <w:bodyDiv w:val="1"/>
      <w:marLeft w:val="0"/>
      <w:marRight w:val="0"/>
      <w:marTop w:val="0"/>
      <w:marBottom w:val="0"/>
      <w:divBdr>
        <w:top w:val="none" w:sz="0" w:space="0" w:color="auto"/>
        <w:left w:val="none" w:sz="0" w:space="0" w:color="auto"/>
        <w:bottom w:val="none" w:sz="0" w:space="0" w:color="auto"/>
        <w:right w:val="none" w:sz="0" w:space="0" w:color="auto"/>
      </w:divBdr>
    </w:div>
    <w:div w:id="493763550">
      <w:bodyDiv w:val="1"/>
      <w:marLeft w:val="0"/>
      <w:marRight w:val="0"/>
      <w:marTop w:val="0"/>
      <w:marBottom w:val="0"/>
      <w:divBdr>
        <w:top w:val="none" w:sz="0" w:space="0" w:color="auto"/>
        <w:left w:val="none" w:sz="0" w:space="0" w:color="auto"/>
        <w:bottom w:val="none" w:sz="0" w:space="0" w:color="auto"/>
        <w:right w:val="none" w:sz="0" w:space="0" w:color="auto"/>
      </w:divBdr>
    </w:div>
    <w:div w:id="788472524">
      <w:bodyDiv w:val="1"/>
      <w:marLeft w:val="0"/>
      <w:marRight w:val="0"/>
      <w:marTop w:val="0"/>
      <w:marBottom w:val="0"/>
      <w:divBdr>
        <w:top w:val="none" w:sz="0" w:space="0" w:color="auto"/>
        <w:left w:val="none" w:sz="0" w:space="0" w:color="auto"/>
        <w:bottom w:val="none" w:sz="0" w:space="0" w:color="auto"/>
        <w:right w:val="none" w:sz="0" w:space="0" w:color="auto"/>
      </w:divBdr>
    </w:div>
    <w:div w:id="12969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FE98535129D24696A57299B896C1E6" ma:contentTypeVersion="13" ma:contentTypeDescription="Create a new document." ma:contentTypeScope="" ma:versionID="1ba305e7571a202c3e0d29dc17878a69">
  <xsd:schema xmlns:xsd="http://www.w3.org/2001/XMLSchema" xmlns:xs="http://www.w3.org/2001/XMLSchema" xmlns:p="http://schemas.microsoft.com/office/2006/metadata/properties" xmlns:ns2="45f4b505-4be3-4bd0-bf3b-5ac85b13ad37" xmlns:ns3="0e1758f7-c1d8-4fb5-94e0-71723d3e2f88" targetNamespace="http://schemas.microsoft.com/office/2006/metadata/properties" ma:root="true" ma:fieldsID="5a02dac7b365d500abe39f2def9971e5" ns2:_="" ns3:_="">
    <xsd:import namespace="45f4b505-4be3-4bd0-bf3b-5ac85b13ad37"/>
    <xsd:import namespace="0e1758f7-c1d8-4fb5-94e0-71723d3e2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feedback"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b505-4be3-4bd0-bf3b-5ac85b13ad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feedback" ma:index="16" nillable="true" ma:displayName="feedback" ma:internalName="feedback"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758f7-c1d8-4fb5-94e0-71723d3e2f8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edback xmlns="45f4b505-4be3-4bd0-bf3b-5ac85b13ad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B67E4-5CB5-448E-AA0E-D9535A98CB86}">
  <ds:schemaRefs>
    <ds:schemaRef ds:uri="http://schemas.openxmlformats.org/officeDocument/2006/bibliography"/>
  </ds:schemaRefs>
</ds:datastoreItem>
</file>

<file path=customXml/itemProps2.xml><?xml version="1.0" encoding="utf-8"?>
<ds:datastoreItem xmlns:ds="http://schemas.openxmlformats.org/officeDocument/2006/customXml" ds:itemID="{284AC4A0-D0E6-47FB-A7B1-63C40C501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b505-4be3-4bd0-bf3b-5ac85b13ad37"/>
    <ds:schemaRef ds:uri="0e1758f7-c1d8-4fb5-94e0-71723d3e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4E573-A9DA-410F-84DC-E8419607861A}">
  <ds:schemaRefs>
    <ds:schemaRef ds:uri="http://purl.org/dc/dcmitype/"/>
    <ds:schemaRef ds:uri="http://schemas.openxmlformats.org/package/2006/metadata/core-properties"/>
    <ds:schemaRef ds:uri="http://purl.org/dc/elements/1.1/"/>
    <ds:schemaRef ds:uri="http://www.w3.org/XML/1998/namespace"/>
    <ds:schemaRef ds:uri="45f4b505-4be3-4bd0-bf3b-5ac85b13ad37"/>
    <ds:schemaRef ds:uri="http://schemas.microsoft.com/office/2006/metadata/properties"/>
    <ds:schemaRef ds:uri="http://schemas.microsoft.com/office/2006/documentManagement/types"/>
    <ds:schemaRef ds:uri="http://schemas.microsoft.com/office/infopath/2007/PartnerControls"/>
    <ds:schemaRef ds:uri="0e1758f7-c1d8-4fb5-94e0-71723d3e2f88"/>
    <ds:schemaRef ds:uri="http://purl.org/dc/terms/"/>
  </ds:schemaRefs>
</ds:datastoreItem>
</file>

<file path=customXml/itemProps4.xml><?xml version="1.0" encoding="utf-8"?>
<ds:datastoreItem xmlns:ds="http://schemas.openxmlformats.org/officeDocument/2006/customXml" ds:itemID="{25441C66-B0FC-4F98-BC32-B63C58C0A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3214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Family Mediation Services</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hlickley</dc:creator>
  <cp:keywords/>
  <cp:lastModifiedBy>Jackie Turner</cp:lastModifiedBy>
  <cp:revision>2</cp:revision>
  <cp:lastPrinted>2018-08-14T07:24:00Z</cp:lastPrinted>
  <dcterms:created xsi:type="dcterms:W3CDTF">2020-08-13T13:51:00Z</dcterms:created>
  <dcterms:modified xsi:type="dcterms:W3CDTF">2020-08-13T13:51:00Z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0x010100BEFE98535129D24696A57299B896C1E6</vt:lpwstr>
  </property>
  <property fmtid="{D5CDD505-2E9C-101B-9397-08002B2CF9AE}" pid="3" name="AuthorIds_UIVersion_512">
    <vt:lpwstr>36</vt:lpwstr>
  </property>
</Properties>
</file>